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21E" w14:textId="052D7308" w:rsidR="00D356A9" w:rsidRDefault="004F17D5" w:rsidP="00B831EE">
      <w:pPr>
        <w:pStyle w:val="Overskrift1"/>
        <w:rPr>
          <w:sz w:val="18"/>
        </w:rPr>
      </w:pPr>
      <w:sdt>
        <w:sdtPr>
          <w:rPr>
            <w:rFonts w:cs="Calibri"/>
            <w:sz w:val="32"/>
          </w:rPr>
          <w:alias w:val="Tittel"/>
          <w:tag w:val=""/>
          <w:id w:val="-20018819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4CDB">
            <w:rPr>
              <w:rFonts w:cs="Calibri"/>
              <w:sz w:val="32"/>
            </w:rPr>
            <w:t>Rutiner for: Særskilt språkopplæring – Når eleven bytter skole.</w:t>
          </w:r>
        </w:sdtContent>
      </w:sdt>
      <w:r w:rsidR="006974DD" w:rsidRPr="00D707E9">
        <w:rPr>
          <w:sz w:val="32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7906"/>
        <w:gridCol w:w="2394"/>
      </w:tblGrid>
      <w:tr w:rsidR="00085835" w14:paraId="56962F83" w14:textId="77777777" w:rsidTr="002F363D">
        <w:trPr>
          <w:gridAfter w:val="1"/>
          <w:wAfter w:w="2394" w:type="dxa"/>
          <w:trHeight w:val="574"/>
        </w:trPr>
        <w:tc>
          <w:tcPr>
            <w:tcW w:w="11487" w:type="dxa"/>
            <w:gridSpan w:val="2"/>
          </w:tcPr>
          <w:p w14:paraId="1E6FB4E3" w14:textId="72FD2224" w:rsidR="00E91BD2" w:rsidRDefault="00085835" w:rsidP="00E91BD2">
            <w:r>
              <w:t xml:space="preserve">Aktuell for: </w:t>
            </w:r>
            <w:sdt>
              <w:sdtPr>
                <w:rPr>
                  <w:sz w:val="22"/>
                </w:rPr>
                <w:alias w:val="Enhet"/>
                <w:tag w:val="Enhet"/>
                <w:id w:val="-1542667193"/>
                <w:placeholder>
                  <w:docPart w:val="44769B20E9DF49118DB17075B5AB94AD"/>
                </w:placeholder>
              </w:sdtPr>
              <w:sdtEndPr/>
              <w:sdtContent>
                <w:r w:rsidR="00246266">
                  <w:rPr>
                    <w:sz w:val="22"/>
                  </w:rPr>
                  <w:t>Alle skoler</w:t>
                </w:r>
              </w:sdtContent>
            </w:sdt>
          </w:p>
          <w:p w14:paraId="233C2CFA" w14:textId="44A679BB" w:rsidR="00085835" w:rsidRDefault="00085835" w:rsidP="00E91BD2"/>
        </w:tc>
      </w:tr>
      <w:tr w:rsidR="00B831EE" w14:paraId="0B55E407" w14:textId="77777777" w:rsidTr="002F363D">
        <w:trPr>
          <w:trHeight w:val="538"/>
        </w:trPr>
        <w:tc>
          <w:tcPr>
            <w:tcW w:w="3581" w:type="dxa"/>
          </w:tcPr>
          <w:p w14:paraId="5AA9935F" w14:textId="3005F38E" w:rsidR="00B831EE" w:rsidRPr="00B831EE" w:rsidRDefault="00B831EE" w:rsidP="00E91BD2">
            <w:pPr>
              <w:rPr>
                <w:sz w:val="20"/>
              </w:rPr>
            </w:pPr>
            <w:proofErr w:type="gramStart"/>
            <w:r w:rsidRPr="00B831EE">
              <w:rPr>
                <w:sz w:val="20"/>
                <w:szCs w:val="21"/>
              </w:rPr>
              <w:t>Godkjent :</w:t>
            </w:r>
            <w:proofErr w:type="gramEnd"/>
            <w:r w:rsidR="004F6384">
              <w:rPr>
                <w:sz w:val="20"/>
                <w:szCs w:val="21"/>
              </w:rPr>
              <w:t xml:space="preserve"> </w:t>
            </w:r>
            <w:r w:rsidRPr="00B831EE">
              <w:rPr>
                <w:sz w:val="20"/>
                <w:szCs w:val="21"/>
              </w:rPr>
              <w:t xml:space="preserve"> </w:t>
            </w:r>
            <w:sdt>
              <w:sdtPr>
                <w:rPr>
                  <w:sz w:val="20"/>
                  <w:szCs w:val="21"/>
                </w:rPr>
                <w:alias w:val="Godkjenningsdato"/>
                <w:tag w:val="Godkjenningsdato"/>
                <w:id w:val="-1808457069"/>
                <w:placeholder>
                  <w:docPart w:val="024ECA30792744F684964397646C90D5"/>
                </w:placeholder>
                <w:date w:fullDate="2018-09-25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23384">
                  <w:rPr>
                    <w:sz w:val="20"/>
                    <w:szCs w:val="21"/>
                  </w:rPr>
                  <w:t>25.09.2018</w:t>
                </w:r>
              </w:sdtContent>
            </w:sdt>
          </w:p>
        </w:tc>
        <w:tc>
          <w:tcPr>
            <w:tcW w:w="10300" w:type="dxa"/>
            <w:gridSpan w:val="2"/>
          </w:tcPr>
          <w:p w14:paraId="36879B19" w14:textId="49CFF624" w:rsidR="00B831EE" w:rsidRDefault="00B831EE" w:rsidP="00723384">
            <w:r w:rsidRPr="00B831EE">
              <w:rPr>
                <w:sz w:val="20"/>
                <w:szCs w:val="21"/>
              </w:rPr>
              <w:t xml:space="preserve">Godkjent av: </w:t>
            </w:r>
            <w:sdt>
              <w:sdtPr>
                <w:rPr>
                  <w:sz w:val="20"/>
                  <w:szCs w:val="21"/>
                </w:rPr>
                <w:alias w:val="Dokumenteier"/>
                <w:tag w:val="Dokumenteier"/>
                <w:id w:val="579641874"/>
                <w:lock w:val="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4230d9fe-dc1b-4753-b4e5-3f4049573019' xmlns:ns4='http://schemas.microsoft.com/sharepoint/v3/fields' " w:xpath="/ns0:properties[1]/documentManagement[1]/ns3:Dokumenteier[1]/ns3:UserInfo[1]/ns3:DisplayName[1]" w:storeItemID="{B18C1DE7-1A54-4CEC-A065-D10C69A5D3EA}"/>
                <w:text/>
              </w:sdtPr>
              <w:sdtEndPr/>
              <w:sdtContent>
                <w:r w:rsidR="00723384">
                  <w:rPr>
                    <w:sz w:val="20"/>
                    <w:szCs w:val="21"/>
                  </w:rPr>
                  <w:t>For oppvekstdirektøren Trond Arne Johansen</w:t>
                </w:r>
              </w:sdtContent>
            </w:sdt>
          </w:p>
        </w:tc>
      </w:tr>
    </w:tbl>
    <w:p w14:paraId="7919A121" w14:textId="77777777" w:rsidR="00B831EE" w:rsidRDefault="00B831EE" w:rsidP="00BC5E3E"/>
    <w:p w14:paraId="67475EDB" w14:textId="77777777" w:rsidR="008A0C75" w:rsidRPr="008A0C75" w:rsidRDefault="008A0C75" w:rsidP="008A0C75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8A0C75">
        <w:rPr>
          <w:rFonts w:asciiTheme="majorHAnsi" w:hAnsiTheme="majorHAnsi"/>
          <w:b/>
          <w:color w:val="365F91" w:themeColor="accent1" w:themeShade="BF"/>
          <w:sz w:val="24"/>
          <w:szCs w:val="24"/>
        </w:rPr>
        <w:t>ENDRINGER FRA FORRIGE VERSJON:</w:t>
      </w:r>
    </w:p>
    <w:sdt>
      <w:sdtPr>
        <w:rPr>
          <w:sz w:val="22"/>
        </w:rPr>
        <w:id w:val="-660768007"/>
        <w:placeholder>
          <w:docPart w:val="E23DC6CE605F44FA89DD68A0E7348EFD"/>
        </w:placeholder>
      </w:sdtPr>
      <w:sdtEndPr/>
      <w:sdtContent>
        <w:p w14:paraId="380ED8BE" w14:textId="67E33DF8" w:rsidR="008A0C75" w:rsidRPr="00085835" w:rsidRDefault="00246266" w:rsidP="008A0C75">
          <w:pPr>
            <w:rPr>
              <w:sz w:val="22"/>
            </w:rPr>
          </w:pPr>
          <w:r>
            <w:rPr>
              <w:sz w:val="22"/>
            </w:rPr>
            <w:t xml:space="preserve">Denne </w:t>
          </w:r>
          <w:r w:rsidR="00DF4F51">
            <w:rPr>
              <w:sz w:val="22"/>
            </w:rPr>
            <w:t>rutinen</w:t>
          </w:r>
          <w:r>
            <w:rPr>
              <w:sz w:val="22"/>
            </w:rPr>
            <w:t xml:space="preserve"> er utarbeidet etter at nye retningslinjer for gjennomføring av vedtak av særskilt språkopplæring</w:t>
          </w:r>
          <w:r w:rsidR="00FD5B08">
            <w:rPr>
              <w:sz w:val="22"/>
            </w:rPr>
            <w:t xml:space="preserve"> ble vedtatt våren 2018</w:t>
          </w:r>
        </w:p>
      </w:sdtContent>
    </w:sdt>
    <w:p w14:paraId="2C9DBB0E" w14:textId="77777777" w:rsidR="006B4709" w:rsidRPr="00C7629F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MÅL/ HENSIKT</w:t>
      </w:r>
      <w:r w:rsidR="008A0C75">
        <w:rPr>
          <w:rFonts w:asciiTheme="majorHAnsi" w:hAnsiTheme="majorHAnsi"/>
          <w:b/>
          <w:color w:val="365F91" w:themeColor="accent1" w:themeShade="BF"/>
          <w:sz w:val="24"/>
          <w:szCs w:val="24"/>
        </w:rPr>
        <w:t>:</w:t>
      </w:r>
    </w:p>
    <w:sdt>
      <w:sdtPr>
        <w:id w:val="-665631227"/>
        <w:placeholder>
          <w:docPart w:val="EA410CB1F2BF414A89B87D6ABE13045C"/>
        </w:placeholder>
      </w:sdtPr>
      <w:sdtEndPr/>
      <w:sdtContent>
        <w:p w14:paraId="41E9D449" w14:textId="54255E55" w:rsidR="004F6384" w:rsidRPr="00085835" w:rsidRDefault="002C0F26" w:rsidP="004F6384">
          <w:pPr>
            <w:pStyle w:val="Ingenmellomrom"/>
          </w:pPr>
          <w:r>
            <w:t xml:space="preserve">Målet er at saksgangen </w:t>
          </w:r>
          <w:r w:rsidR="000E3668">
            <w:t xml:space="preserve">i Kristiansand kommune </w:t>
          </w:r>
          <w:r>
            <w:t xml:space="preserve">rundt særskilt språkopplæring </w:t>
          </w:r>
          <w:r w:rsidR="000E3668">
            <w:t>oppfyller F</w:t>
          </w:r>
          <w:r>
            <w:t>orvaltningslovens §</w:t>
          </w:r>
          <w:r w:rsidR="000E3668">
            <w:t>§ 2, 24 og 27</w:t>
          </w:r>
          <w:r w:rsidR="00A9555E">
            <w:t xml:space="preserve"> om vedtak og forhåndsvarsling og Opplæringslovens § 2.8 om særskilt språkopplæring. Denne rutinen er utvidet og gjeldende for elever som bytter skole etter inneværende skoleår.</w:t>
          </w:r>
        </w:p>
      </w:sdtContent>
    </w:sdt>
    <w:p w14:paraId="53FFBF22" w14:textId="77777777" w:rsidR="00290A9E" w:rsidRPr="0049136E" w:rsidRDefault="00290A9E" w:rsidP="006B4709">
      <w:pPr>
        <w:pStyle w:val="Ingenmellomrom"/>
        <w:rPr>
          <w:sz w:val="20"/>
          <w:szCs w:val="20"/>
        </w:rPr>
      </w:pPr>
    </w:p>
    <w:p w14:paraId="15545545" w14:textId="77777777" w:rsidR="006B4709" w:rsidRPr="00C7629F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DEFINISJON</w:t>
      </w: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ER</w:t>
      </w: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:</w:t>
      </w:r>
    </w:p>
    <w:sdt>
      <w:sdtPr>
        <w:id w:val="626825595"/>
        <w:placeholder>
          <w:docPart w:val="AE03BE744CAB4F368606AFD028837562"/>
        </w:placeholder>
        <w:showingPlcHdr/>
      </w:sdtPr>
      <w:sdtEndPr/>
      <w:sdtContent>
        <w:p w14:paraId="5F57EA57" w14:textId="77777777" w:rsidR="006B4709" w:rsidRPr="00085835" w:rsidRDefault="006B4709" w:rsidP="006B4709">
          <w:pPr>
            <w:pStyle w:val="Ingenmellomrom"/>
          </w:pPr>
          <w:r w:rsidRPr="00085835">
            <w:rPr>
              <w:rStyle w:val="Plassholdertekst"/>
            </w:rPr>
            <w:t>Klikk her for å skrive inn tekst.</w:t>
          </w:r>
        </w:p>
      </w:sdtContent>
    </w:sdt>
    <w:p w14:paraId="4AC6073D" w14:textId="77777777" w:rsidR="006B4709" w:rsidRPr="0049136E" w:rsidRDefault="006B4709" w:rsidP="006B4709">
      <w:pPr>
        <w:pStyle w:val="Ingenmellomrom"/>
        <w:rPr>
          <w:rFonts w:asciiTheme="majorHAnsi" w:hAnsiTheme="majorHAnsi"/>
          <w:b/>
          <w:sz w:val="20"/>
          <w:szCs w:val="20"/>
        </w:rPr>
      </w:pPr>
    </w:p>
    <w:p w14:paraId="2A107DC3" w14:textId="77777777" w:rsidR="006B4709" w:rsidRPr="00C7629F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ANSVAR:</w:t>
      </w:r>
    </w:p>
    <w:sdt>
      <w:sdtPr>
        <w:id w:val="1655797954"/>
      </w:sdtPr>
      <w:sdtEndPr/>
      <w:sdtContent>
        <w:sdt>
          <w:sdtPr>
            <w:id w:val="1409430556"/>
            <w:placeholder>
              <w:docPart w:val="7011EC31366D498B814B597D4C17516B"/>
            </w:placeholder>
          </w:sdtPr>
          <w:sdtEndPr/>
          <w:sdtContent>
            <w:p w14:paraId="55B56A12" w14:textId="2585E716" w:rsidR="006B4709" w:rsidRPr="002F363D" w:rsidRDefault="000E3668" w:rsidP="006B4709">
              <w:pPr>
                <w:pStyle w:val="Ingenmellomrom"/>
                <w:rPr>
                  <w:sz w:val="21"/>
                </w:rPr>
              </w:pPr>
              <w:r>
                <w:t>Den enkelte skole</w:t>
              </w:r>
            </w:p>
          </w:sdtContent>
        </w:sdt>
      </w:sdtContent>
    </w:sdt>
    <w:p w14:paraId="2BB31247" w14:textId="77777777" w:rsidR="006B4709" w:rsidRPr="0049136E" w:rsidRDefault="006B4709" w:rsidP="006B4709">
      <w:pPr>
        <w:pStyle w:val="Ingenmellomrom"/>
        <w:rPr>
          <w:rFonts w:asciiTheme="majorHAnsi" w:hAnsiTheme="majorHAnsi"/>
          <w:b/>
          <w:sz w:val="20"/>
          <w:szCs w:val="20"/>
        </w:rPr>
      </w:pPr>
    </w:p>
    <w:p w14:paraId="0FD0EA30" w14:textId="4FBB0EFB" w:rsidR="006B4709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BESKRIVELSE:</w:t>
      </w:r>
    </w:p>
    <w:p w14:paraId="563A89E0" w14:textId="77777777" w:rsidR="003766C1" w:rsidRPr="00C7629F" w:rsidRDefault="003766C1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sdt>
      <w:sdtPr>
        <w:rPr>
          <w:sz w:val="22"/>
        </w:rPr>
        <w:id w:val="2026743793"/>
      </w:sdtPr>
      <w:sdtEndPr/>
      <w:sdtContent>
        <w:sdt>
          <w:sdtPr>
            <w:rPr>
              <w:sz w:val="22"/>
            </w:rPr>
            <w:id w:val="-1564172078"/>
            <w:placeholder>
              <w:docPart w:val="FFC8DC900F5A42BF94C0A70805D3C02D"/>
            </w:placeholder>
          </w:sdtPr>
          <w:sdtEndPr/>
          <w:sdtContent>
            <w:tbl>
              <w:tblPr>
                <w:tblStyle w:val="Tabellrutenett"/>
                <w:tblW w:w="0" w:type="auto"/>
                <w:tblLook w:val="04A0" w:firstRow="1" w:lastRow="0" w:firstColumn="1" w:lastColumn="0" w:noHBand="0" w:noVBand="1"/>
              </w:tblPr>
              <w:tblGrid>
                <w:gridCol w:w="2093"/>
                <w:gridCol w:w="6804"/>
                <w:gridCol w:w="3969"/>
              </w:tblGrid>
              <w:tr w:rsidR="000E3668" w:rsidRPr="002B334A" w14:paraId="74573572" w14:textId="77777777" w:rsidTr="00B63783">
                <w:tc>
                  <w:tcPr>
                    <w:tcW w:w="2093" w:type="dxa"/>
                  </w:tcPr>
                  <w:p w14:paraId="11BE86B1" w14:textId="6C5047AC" w:rsidR="000E3668" w:rsidRPr="002B334A" w:rsidRDefault="000E3668" w:rsidP="00B63783">
                    <w:pPr>
                      <w:spacing w:after="200" w:line="276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 w:rsidRPr="002B334A">
                      <w:rPr>
                        <w:b/>
                        <w:sz w:val="28"/>
                        <w:szCs w:val="28"/>
                      </w:rPr>
                      <w:t>Frist</w:t>
                    </w:r>
                  </w:p>
                </w:tc>
                <w:tc>
                  <w:tcPr>
                    <w:tcW w:w="6804" w:type="dxa"/>
                  </w:tcPr>
                  <w:p w14:paraId="5541E78D" w14:textId="77777777" w:rsidR="000E3668" w:rsidRPr="002B334A" w:rsidRDefault="000E3668" w:rsidP="00B63783">
                    <w:pPr>
                      <w:spacing w:after="200" w:line="276" w:lineRule="auto"/>
                      <w:rPr>
                        <w:b/>
                        <w:sz w:val="28"/>
                        <w:szCs w:val="28"/>
                      </w:rPr>
                    </w:pPr>
                    <w:r w:rsidRPr="002B334A">
                      <w:rPr>
                        <w:b/>
                        <w:sz w:val="28"/>
                        <w:szCs w:val="28"/>
                      </w:rPr>
                      <w:t>Beskrivelse</w:t>
                    </w:r>
                  </w:p>
                </w:tc>
                <w:tc>
                  <w:tcPr>
                    <w:tcW w:w="3969" w:type="dxa"/>
                  </w:tcPr>
                  <w:p w14:paraId="5C5CEF5A" w14:textId="77777777" w:rsidR="000E3668" w:rsidRPr="002B334A" w:rsidRDefault="000E3668" w:rsidP="00B63783">
                    <w:pPr>
                      <w:spacing w:after="200" w:line="276" w:lineRule="auto"/>
                      <w:rPr>
                        <w:b/>
                        <w:sz w:val="28"/>
                        <w:szCs w:val="28"/>
                      </w:rPr>
                    </w:pPr>
                    <w:r w:rsidRPr="002B334A">
                      <w:rPr>
                        <w:b/>
                        <w:sz w:val="28"/>
                        <w:szCs w:val="28"/>
                      </w:rPr>
                      <w:t>Ansvarlig</w:t>
                    </w:r>
                  </w:p>
                </w:tc>
              </w:tr>
              <w:tr w:rsidR="00B07064" w:rsidRPr="002B334A" w14:paraId="10AFE01C" w14:textId="77777777" w:rsidTr="00B63783">
                <w:tc>
                  <w:tcPr>
                    <w:tcW w:w="2093" w:type="dxa"/>
                  </w:tcPr>
                  <w:p w14:paraId="5901D499" w14:textId="1E53693A" w:rsidR="00B07064" w:rsidRDefault="00B07064" w:rsidP="00B07064">
                    <w:pPr>
                      <w:spacing w:after="200" w:line="276" w:lineRule="auto"/>
                    </w:pPr>
                    <w:r w:rsidRPr="002B334A">
                      <w:rPr>
                        <w:sz w:val="28"/>
                        <w:szCs w:val="28"/>
                      </w:rPr>
                      <w:t>1.mai</w:t>
                    </w:r>
                  </w:p>
                </w:tc>
                <w:tc>
                  <w:tcPr>
                    <w:tcW w:w="6804" w:type="dxa"/>
                  </w:tcPr>
                  <w:p w14:paraId="00F898B0" w14:textId="3ED093CE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Siste frist for t</w:t>
                    </w:r>
                    <w:r w:rsidRPr="002B334A">
                      <w:rPr>
                        <w:sz w:val="28"/>
                        <w:szCs w:val="28"/>
                      </w:rPr>
                      <w:t>esting av elevene</w:t>
                    </w:r>
                    <w:r>
                      <w:rPr>
                        <w:sz w:val="28"/>
                        <w:szCs w:val="28"/>
                      </w:rPr>
                      <w:t xml:space="preserve"> som skolen ser kan ha størst utbytte av å ha særskilt språkopplæring.</w:t>
                    </w:r>
                  </w:p>
                  <w:p w14:paraId="3645C654" w14:textId="44CB6453" w:rsidR="00B07064" w:rsidRPr="002B334A" w:rsidRDefault="00B07064" w:rsidP="00D46737">
                    <w:pPr>
                      <w:spacing w:after="200" w:line="276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lastRenderedPageBreak/>
                      <w:t>Resultat s</w:t>
                    </w:r>
                    <w:r w:rsidRPr="002B334A">
                      <w:rPr>
                        <w:sz w:val="28"/>
                        <w:szCs w:val="28"/>
                      </w:rPr>
                      <w:t xml:space="preserve">kannes inn i </w:t>
                    </w:r>
                    <w:r w:rsidR="00D46737">
                      <w:rPr>
                        <w:sz w:val="28"/>
                        <w:szCs w:val="28"/>
                      </w:rPr>
                      <w:t>elevens mappe i P360</w:t>
                    </w:r>
                  </w:p>
                </w:tc>
                <w:tc>
                  <w:tcPr>
                    <w:tcW w:w="3969" w:type="dxa"/>
                  </w:tcPr>
                  <w:p w14:paraId="2DD648B4" w14:textId="758875B5" w:rsidR="00B07064" w:rsidRPr="002B334A" w:rsidRDefault="00B07064" w:rsidP="00B07064">
                    <w:pPr>
                      <w:spacing w:after="200" w:line="276" w:lineRule="auto"/>
                      <w:rPr>
                        <w:b/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lastRenderedPageBreak/>
                      <w:t>Avgivende skole</w:t>
                    </w:r>
                  </w:p>
                </w:tc>
              </w:tr>
              <w:tr w:rsidR="00B07064" w:rsidRPr="002B334A" w14:paraId="137BE32B" w14:textId="77777777" w:rsidTr="00B63783">
                <w:tc>
                  <w:tcPr>
                    <w:tcW w:w="2093" w:type="dxa"/>
                  </w:tcPr>
                  <w:p w14:paraId="2FE11322" w14:textId="28579AA2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1.mai</w:t>
                    </w:r>
                  </w:p>
                </w:tc>
                <w:tc>
                  <w:tcPr>
                    <w:tcW w:w="6804" w:type="dxa"/>
                  </w:tcPr>
                  <w:p w14:paraId="68A7C362" w14:textId="4C6AD0AB" w:rsidR="00B07064" w:rsidRPr="002B334A" w:rsidRDefault="00B07064" w:rsidP="00FD5B0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For elever som skal bytte skole neste skoleår må dette </w:t>
                    </w:r>
                    <w:r w:rsidR="00FD5B08">
                      <w:rPr>
                        <w:sz w:val="28"/>
                        <w:szCs w:val="28"/>
                      </w:rPr>
                      <w:t xml:space="preserve">i </w:t>
                    </w:r>
                    <w:proofErr w:type="spellStart"/>
                    <w:r w:rsidR="00FD5B08">
                      <w:rPr>
                        <w:sz w:val="28"/>
                        <w:szCs w:val="28"/>
                      </w:rPr>
                      <w:t>ISTskole</w:t>
                    </w:r>
                    <w:proofErr w:type="spellEnd"/>
                    <w:r w:rsidR="00FD5B08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registreres som vanlig flyttemelding med flyttedag 31/7.</w:t>
                    </w:r>
                  </w:p>
                </w:tc>
                <w:tc>
                  <w:tcPr>
                    <w:tcW w:w="3969" w:type="dxa"/>
                  </w:tcPr>
                  <w:p w14:paraId="06FF841C" w14:textId="77777777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Avgivende skole</w:t>
                    </w:r>
                  </w:p>
                </w:tc>
              </w:tr>
              <w:tr w:rsidR="00B07064" w:rsidRPr="002B334A" w14:paraId="3E8DA116" w14:textId="77777777" w:rsidTr="00B63783">
                <w:tc>
                  <w:tcPr>
                    <w:tcW w:w="2093" w:type="dxa"/>
                  </w:tcPr>
                  <w:p w14:paraId="12C6968E" w14:textId="225E2CD0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2.mai</w:t>
                    </w:r>
                  </w:p>
                </w:tc>
                <w:tc>
                  <w:tcPr>
                    <w:tcW w:w="6804" w:type="dxa"/>
                  </w:tcPr>
                  <w:p w14:paraId="678A8652" w14:textId="20007079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 må søke etter "for</w:t>
                    </w:r>
                    <w:r w:rsidR="00FD5B08">
                      <w:rPr>
                        <w:sz w:val="28"/>
                        <w:szCs w:val="28"/>
                      </w:rPr>
                      <w:t>eslåtte nye elever" og plassere</w:t>
                    </w:r>
                    <w:r>
                      <w:rPr>
                        <w:sz w:val="28"/>
                        <w:szCs w:val="28"/>
                      </w:rPr>
                      <w:t xml:space="preserve"> nye elever i trinn og klasser i IST i "Forbered neste skoleår"</w:t>
                    </w:r>
                    <w:r w:rsidR="00711AF4">
                      <w:rPr>
                        <w:sz w:val="28"/>
                        <w:szCs w:val="28"/>
                      </w:rPr>
                      <w:t xml:space="preserve"> med startdato 1/8.</w:t>
                    </w:r>
                  </w:p>
                </w:tc>
                <w:tc>
                  <w:tcPr>
                    <w:tcW w:w="3969" w:type="dxa"/>
                  </w:tcPr>
                  <w:p w14:paraId="484FF598" w14:textId="77777777" w:rsidR="00B07064" w:rsidRPr="002B334A" w:rsidRDefault="00B07064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</w:t>
                    </w:r>
                  </w:p>
                </w:tc>
              </w:tr>
              <w:tr w:rsidR="00F05695" w:rsidRPr="002B334A" w14:paraId="6F95B60D" w14:textId="77777777" w:rsidTr="00B63783">
                <w:tc>
                  <w:tcPr>
                    <w:tcW w:w="2093" w:type="dxa"/>
                  </w:tcPr>
                  <w:p w14:paraId="558C3C99" w14:textId="45D4F110" w:rsidR="00F05695" w:rsidRDefault="00F05695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3. mai</w:t>
                    </w:r>
                  </w:p>
                </w:tc>
                <w:tc>
                  <w:tcPr>
                    <w:tcW w:w="6804" w:type="dxa"/>
                  </w:tcPr>
                  <w:p w14:paraId="7FFDA9D2" w14:textId="51228AEC" w:rsidR="00F05695" w:rsidRDefault="00F05695" w:rsidP="00FD5B0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Avgivende skole gir </w:t>
                    </w:r>
                    <w:r w:rsidR="00FD5B08">
                      <w:rPr>
                        <w:sz w:val="28"/>
                        <w:szCs w:val="28"/>
                      </w:rPr>
                      <w:t>ansvarlig</w:t>
                    </w:r>
                    <w:r>
                      <w:rPr>
                        <w:sz w:val="28"/>
                        <w:szCs w:val="28"/>
                      </w:rPr>
                      <w:t xml:space="preserve"> person på mottakende skole tilgang til elevmappen i P360.</w:t>
                    </w:r>
                  </w:p>
                </w:tc>
                <w:tc>
                  <w:tcPr>
                    <w:tcW w:w="3969" w:type="dxa"/>
                  </w:tcPr>
                  <w:p w14:paraId="4168E13D" w14:textId="05AECC82" w:rsidR="00F05695" w:rsidRDefault="00F05695" w:rsidP="00B070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Avgivende skole</w:t>
                    </w:r>
                  </w:p>
                </w:tc>
              </w:tr>
              <w:tr w:rsidR="00F05695" w:rsidRPr="002B334A" w14:paraId="2FD2EE99" w14:textId="77777777" w:rsidTr="00B63783">
                <w:tc>
                  <w:tcPr>
                    <w:tcW w:w="2093" w:type="dxa"/>
                  </w:tcPr>
                  <w:p w14:paraId="25B9E06C" w14:textId="6D11A15F" w:rsid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  <w:r w:rsidRPr="002B334A">
                      <w:rPr>
                        <w:sz w:val="28"/>
                        <w:szCs w:val="28"/>
                      </w:rPr>
                      <w:t>.mai</w:t>
                    </w:r>
                  </w:p>
                </w:tc>
                <w:tc>
                  <w:tcPr>
                    <w:tcW w:w="6804" w:type="dxa"/>
                  </w:tcPr>
                  <w:p w14:paraId="66E35C2F" w14:textId="24E9D9EA" w:rsidR="00F05695" w:rsidRDefault="00F05695" w:rsidP="00FD5B08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ISTskole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oppdateres slik at </w:t>
                    </w:r>
                    <w:r w:rsidR="00FD5B08">
                      <w:rPr>
                        <w:sz w:val="28"/>
                        <w:szCs w:val="28"/>
                      </w:rPr>
                      <w:t xml:space="preserve">elevkortet har </w:t>
                    </w:r>
                    <w:r>
                      <w:rPr>
                        <w:sz w:val="28"/>
                        <w:szCs w:val="28"/>
                      </w:rPr>
                      <w:t xml:space="preserve">riktig informasjon om skolen har til hensikt å tilby eleven særskilt språkopplæring neste </w:t>
                    </w:r>
                    <w:r w:rsidRPr="002B334A">
                      <w:rPr>
                        <w:sz w:val="28"/>
                        <w:szCs w:val="28"/>
                      </w:rPr>
                      <w:t>skoleår</w:t>
                    </w:r>
                    <w:r>
                      <w:rPr>
                        <w:sz w:val="28"/>
                        <w:szCs w:val="28"/>
                      </w:rPr>
                      <w:t xml:space="preserve"> – Sett hake på om eleven skal søke om særskilt norsko</w:t>
                    </w:r>
                    <w:r w:rsidR="00FD5B08">
                      <w:rPr>
                        <w:sz w:val="28"/>
                        <w:szCs w:val="28"/>
                      </w:rPr>
                      <w:t>pplæring og</w:t>
                    </w:r>
                    <w:r>
                      <w:rPr>
                        <w:sz w:val="28"/>
                        <w:szCs w:val="28"/>
                      </w:rPr>
                      <w:t xml:space="preserve"> tospråklig fagopplæring/morsmålsopplæring.</w:t>
                    </w:r>
                  </w:p>
                </w:tc>
                <w:tc>
                  <w:tcPr>
                    <w:tcW w:w="3969" w:type="dxa"/>
                  </w:tcPr>
                  <w:p w14:paraId="3B5465D2" w14:textId="6C21F06E" w:rsid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Mottakende skole</w:t>
                    </w:r>
                  </w:p>
                </w:tc>
              </w:tr>
              <w:tr w:rsidR="00F05695" w:rsidRPr="002B334A" w14:paraId="095EB627" w14:textId="77777777" w:rsidTr="00B63783">
                <w:tc>
                  <w:tcPr>
                    <w:tcW w:w="2093" w:type="dxa"/>
                  </w:tcPr>
                  <w:p w14:paraId="5A698CCD" w14:textId="76E917A3" w:rsidR="00F05695" w:rsidRP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F05695">
                      <w:rPr>
                        <w:sz w:val="28"/>
                        <w:szCs w:val="28"/>
                      </w:rPr>
                      <w:t>13.mai</w:t>
                    </w:r>
                  </w:p>
                </w:tc>
                <w:tc>
                  <w:tcPr>
                    <w:tcW w:w="6804" w:type="dxa"/>
                  </w:tcPr>
                  <w:p w14:paraId="1E4B7D13" w14:textId="7EBD8CF8" w:rsidR="00F05695" w:rsidRPr="00F05695" w:rsidRDefault="00F05695" w:rsidP="00FD5B08">
                    <w:pPr>
                      <w:rPr>
                        <w:sz w:val="28"/>
                        <w:szCs w:val="28"/>
                      </w:rPr>
                    </w:pPr>
                    <w:r w:rsidRPr="00F05695">
                      <w:rPr>
                        <w:sz w:val="28"/>
                        <w:szCs w:val="28"/>
                      </w:rPr>
                      <w:t xml:space="preserve">Lister over elever som søker tospråklig fagopplæring/morsmålsopplæring blir </w:t>
                    </w:r>
                    <w:proofErr w:type="gramStart"/>
                    <w:r w:rsidRPr="00F05695">
                      <w:rPr>
                        <w:sz w:val="28"/>
                        <w:szCs w:val="28"/>
                      </w:rPr>
                      <w:t>generert</w:t>
                    </w:r>
                    <w:proofErr w:type="gramEnd"/>
                    <w:r w:rsidRPr="00F05695">
                      <w:rPr>
                        <w:sz w:val="28"/>
                        <w:szCs w:val="28"/>
                      </w:rPr>
                      <w:t xml:space="preserve"> av</w:t>
                    </w:r>
                    <w:r w:rsidR="00FD5B08">
                      <w:rPr>
                        <w:sz w:val="28"/>
                        <w:szCs w:val="28"/>
                      </w:rPr>
                      <w:t xml:space="preserve"> Oppvekst sentralt og oversendes Mottaksskolen for </w:t>
                    </w:r>
                    <w:r w:rsidR="00773272">
                      <w:rPr>
                        <w:sz w:val="28"/>
                        <w:szCs w:val="28"/>
                      </w:rPr>
                      <w:t>arbeid med tilrettelegging.</w:t>
                    </w:r>
                    <w:r w:rsidRPr="00F05695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c>
                <w:tc>
                  <w:tcPr>
                    <w:tcW w:w="3969" w:type="dxa"/>
                  </w:tcPr>
                  <w:p w14:paraId="510A0B42" w14:textId="2D689874" w:rsid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F05695">
                      <w:rPr>
                        <w:sz w:val="28"/>
                        <w:szCs w:val="28"/>
                      </w:rPr>
                      <w:t>Oppvekst sentralt</w:t>
                    </w:r>
                  </w:p>
                </w:tc>
              </w:tr>
              <w:tr w:rsidR="00F05695" w:rsidRPr="002B334A" w14:paraId="559827A6" w14:textId="77777777" w:rsidTr="00B63783">
                <w:tc>
                  <w:tcPr>
                    <w:tcW w:w="2093" w:type="dxa"/>
                  </w:tcPr>
                  <w:p w14:paraId="69DB7AE8" w14:textId="228BE6CC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lastRenderedPageBreak/>
                      <w:t>15</w:t>
                    </w:r>
                    <w:r w:rsidRPr="002B334A">
                      <w:rPr>
                        <w:sz w:val="28"/>
                        <w:szCs w:val="28"/>
                      </w:rPr>
                      <w:t>.mai</w:t>
                    </w:r>
                    <w:r>
                      <w:rPr>
                        <w:sz w:val="28"/>
                        <w:szCs w:val="28"/>
                      </w:rPr>
                      <w:t xml:space="preserve"> (SENEST)</w:t>
                    </w:r>
                  </w:p>
                </w:tc>
                <w:tc>
                  <w:tcPr>
                    <w:tcW w:w="6804" w:type="dxa"/>
                  </w:tcPr>
                  <w:p w14:paraId="24070B65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Forhånds</w:t>
                    </w:r>
                    <w:r>
                      <w:rPr>
                        <w:sz w:val="28"/>
                        <w:szCs w:val="28"/>
                      </w:rPr>
                      <w:t>varsel og anmodning om samtykke skrives, samarbeid mellom avgivende og mottakende skole</w:t>
                    </w:r>
                  </w:p>
                  <w:p w14:paraId="3D4CF7DC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 xml:space="preserve">Skannes inn i </w:t>
                    </w:r>
                    <w:r w:rsidRPr="00DD771D">
                      <w:rPr>
                        <w:sz w:val="28"/>
                        <w:szCs w:val="28"/>
                      </w:rPr>
                      <w:t>P360</w:t>
                    </w:r>
                  </w:p>
                </w:tc>
                <w:tc>
                  <w:tcPr>
                    <w:tcW w:w="3969" w:type="dxa"/>
                  </w:tcPr>
                  <w:p w14:paraId="4CCD886A" w14:textId="77777777" w:rsid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Avgivende</w:t>
                    </w:r>
                    <w:r>
                      <w:rPr>
                        <w:sz w:val="28"/>
                        <w:szCs w:val="28"/>
                      </w:rPr>
                      <w:t>/mottakende</w:t>
                    </w:r>
                    <w:r w:rsidRPr="002B334A">
                      <w:rPr>
                        <w:sz w:val="28"/>
                        <w:szCs w:val="28"/>
                      </w:rPr>
                      <w:t xml:space="preserve"> skole</w:t>
                    </w:r>
                  </w:p>
                  <w:p w14:paraId="03F72E04" w14:textId="77777777" w:rsidR="00F05695" w:rsidRDefault="00F05695" w:rsidP="00F05695">
                    <w:pPr>
                      <w:rPr>
                        <w:sz w:val="28"/>
                        <w:szCs w:val="28"/>
                      </w:rPr>
                    </w:pPr>
                  </w:p>
                  <w:p w14:paraId="3CAD0B52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</w:t>
                    </w:r>
                  </w:p>
                </w:tc>
              </w:tr>
              <w:tr w:rsidR="00F05695" w:rsidRPr="002B334A" w14:paraId="7F285923" w14:textId="77777777" w:rsidTr="00B63783">
                <w:tc>
                  <w:tcPr>
                    <w:tcW w:w="2093" w:type="dxa"/>
                  </w:tcPr>
                  <w:p w14:paraId="31D3C2CA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5.juni</w:t>
                    </w:r>
                  </w:p>
                </w:tc>
                <w:tc>
                  <w:tcPr>
                    <w:tcW w:w="6804" w:type="dxa"/>
                  </w:tcPr>
                  <w:p w14:paraId="23E48452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Enkeltvedtak særskilt </w:t>
                    </w:r>
                    <w:r w:rsidRPr="00ED7EAB">
                      <w:rPr>
                        <w:b/>
                        <w:sz w:val="28"/>
                        <w:szCs w:val="28"/>
                        <w:u w:val="single"/>
                      </w:rPr>
                      <w:t>språkopplæring</w:t>
                    </w:r>
                    <w:r w:rsidRPr="002B334A">
                      <w:rPr>
                        <w:sz w:val="28"/>
                        <w:szCs w:val="28"/>
                      </w:rPr>
                      <w:t xml:space="preserve"> skrives</w:t>
                    </w:r>
                  </w:p>
                  <w:p w14:paraId="10B4F577" w14:textId="77777777" w:rsidR="00F05695" w:rsidRPr="002B334A" w:rsidRDefault="00F05695" w:rsidP="00F05695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 xml:space="preserve">Skannes inn i </w:t>
                    </w:r>
                    <w:r w:rsidRPr="00DD771D">
                      <w:rPr>
                        <w:sz w:val="28"/>
                        <w:szCs w:val="28"/>
                      </w:rPr>
                      <w:t>P360</w:t>
                    </w:r>
                  </w:p>
                </w:tc>
                <w:tc>
                  <w:tcPr>
                    <w:tcW w:w="3969" w:type="dxa"/>
                  </w:tcPr>
                  <w:p w14:paraId="09398823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</w:t>
                    </w:r>
                    <w:r w:rsidRPr="002B334A">
                      <w:rPr>
                        <w:sz w:val="28"/>
                        <w:szCs w:val="28"/>
                      </w:rPr>
                      <w:t>ottakende skole</w:t>
                    </w:r>
                  </w:p>
                </w:tc>
              </w:tr>
              <w:tr w:rsidR="00F05695" w:rsidRPr="002B334A" w14:paraId="4663E089" w14:textId="77777777" w:rsidTr="00B63783">
                <w:tc>
                  <w:tcPr>
                    <w:tcW w:w="2093" w:type="dxa"/>
                  </w:tcPr>
                  <w:p w14:paraId="49F09D48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mai/juni</w:t>
                    </w:r>
                  </w:p>
                </w:tc>
                <w:tc>
                  <w:tcPr>
                    <w:tcW w:w="6804" w:type="dxa"/>
                  </w:tcPr>
                  <w:p w14:paraId="2ECEBFE1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>Overføringsmøte</w:t>
                    </w:r>
                    <w:r>
                      <w:rPr>
                        <w:sz w:val="28"/>
                        <w:szCs w:val="28"/>
                      </w:rPr>
                      <w:t xml:space="preserve"> ved behov</w:t>
                    </w:r>
                  </w:p>
                </w:tc>
                <w:tc>
                  <w:tcPr>
                    <w:tcW w:w="3969" w:type="dxa"/>
                  </w:tcPr>
                  <w:p w14:paraId="4CA3E3B8" w14:textId="77777777" w:rsidR="00F05695" w:rsidRPr="002B334A" w:rsidRDefault="00F05695" w:rsidP="00F05695">
                    <w:pPr>
                      <w:rPr>
                        <w:sz w:val="28"/>
                        <w:szCs w:val="28"/>
                      </w:rPr>
                    </w:pPr>
                    <w:r w:rsidRPr="002B334A">
                      <w:rPr>
                        <w:sz w:val="28"/>
                        <w:szCs w:val="28"/>
                      </w:rPr>
                      <w:t xml:space="preserve">Avgivende skole </w:t>
                    </w:r>
                  </w:p>
                </w:tc>
              </w:tr>
            </w:tbl>
            <w:p w14:paraId="0CF2DD0D" w14:textId="39A2B22C" w:rsidR="003766C1" w:rsidRDefault="003766C1" w:rsidP="002F363D">
              <w:pPr>
                <w:pStyle w:val="Ingenmellomrom"/>
              </w:pPr>
            </w:p>
            <w:p w14:paraId="49AC5E9B" w14:textId="5A3C6760" w:rsidR="003766C1" w:rsidRDefault="003766C1" w:rsidP="002F363D">
              <w:pPr>
                <w:pStyle w:val="Ingenmellomrom"/>
              </w:pPr>
              <w:r>
                <w:t xml:space="preserve">Ved flytting ellers i året vil </w:t>
              </w:r>
              <w:r w:rsidR="00BD7F4A">
                <w:t>rutinen nedenfor gjelde:</w:t>
              </w:r>
            </w:p>
            <w:p w14:paraId="5A56A8B0" w14:textId="77777777" w:rsidR="00BD7F4A" w:rsidRDefault="00BD7F4A" w:rsidP="002F363D">
              <w:pPr>
                <w:pStyle w:val="Ingenmellomrom"/>
              </w:pPr>
            </w:p>
            <w:tbl>
              <w:tblPr>
                <w:tblStyle w:val="Tabellrutenett"/>
                <w:tblW w:w="0" w:type="auto"/>
                <w:tblLook w:val="04A0" w:firstRow="1" w:lastRow="0" w:firstColumn="1" w:lastColumn="0" w:noHBand="0" w:noVBand="1"/>
              </w:tblPr>
              <w:tblGrid>
                <w:gridCol w:w="2122"/>
                <w:gridCol w:w="6804"/>
                <w:gridCol w:w="3969"/>
              </w:tblGrid>
              <w:tr w:rsidR="003766C1" w:rsidRPr="005C7978" w14:paraId="3613341E" w14:textId="77777777" w:rsidTr="003766C1">
                <w:tc>
                  <w:tcPr>
                    <w:tcW w:w="2122" w:type="dxa"/>
                  </w:tcPr>
                  <w:p w14:paraId="6940AE54" w14:textId="77777777" w:rsidR="003766C1" w:rsidRPr="005C7978" w:rsidRDefault="003766C1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716CCAEB" w14:textId="7CED93E0" w:rsidR="003766C1" w:rsidRPr="005C7978" w:rsidRDefault="005C7978" w:rsidP="005C7978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 w:rsidRPr="005C7978">
                      <w:rPr>
                        <w:sz w:val="28"/>
                        <w:szCs w:val="28"/>
                      </w:rPr>
                      <w:t xml:space="preserve">For elever som skal bytte skole må dette i </w:t>
                    </w:r>
                    <w:proofErr w:type="spellStart"/>
                    <w:r w:rsidRPr="005C7978">
                      <w:rPr>
                        <w:sz w:val="28"/>
                        <w:szCs w:val="28"/>
                      </w:rPr>
                      <w:t>ISTskole</w:t>
                    </w:r>
                    <w:proofErr w:type="spellEnd"/>
                    <w:r w:rsidRPr="005C7978">
                      <w:rPr>
                        <w:sz w:val="28"/>
                        <w:szCs w:val="28"/>
                      </w:rPr>
                      <w:t xml:space="preserve"> registreres som vanlig flyttemelding med flyttedato når eleven slutter.</w:t>
                    </w:r>
                    <w:r w:rsidR="00240620">
                      <w:rPr>
                        <w:sz w:val="28"/>
                        <w:szCs w:val="28"/>
                      </w:rPr>
                      <w:t xml:space="preserve"> Gi deretter beskjed til mottakende skole om flyttingen.</w:t>
                    </w:r>
                  </w:p>
                </w:tc>
                <w:tc>
                  <w:tcPr>
                    <w:tcW w:w="3969" w:type="dxa"/>
                  </w:tcPr>
                  <w:p w14:paraId="75B1839E" w14:textId="0A06FB6B" w:rsidR="003766C1" w:rsidRPr="005C7978" w:rsidRDefault="005C7978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 w:rsidRPr="005C7978">
                      <w:rPr>
                        <w:sz w:val="28"/>
                        <w:szCs w:val="28"/>
                      </w:rPr>
                      <w:t>Avgivende skole</w:t>
                    </w:r>
                  </w:p>
                </w:tc>
              </w:tr>
              <w:tr w:rsidR="003766C1" w:rsidRPr="005C7978" w14:paraId="27FC8186" w14:textId="77777777" w:rsidTr="003766C1">
                <w:tc>
                  <w:tcPr>
                    <w:tcW w:w="2122" w:type="dxa"/>
                  </w:tcPr>
                  <w:p w14:paraId="19C33625" w14:textId="77777777" w:rsidR="003766C1" w:rsidRPr="005C7978" w:rsidRDefault="003766C1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7100FBB6" w14:textId="6E68FE10" w:rsidR="003766C1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Hente og </w:t>
                    </w:r>
                    <w:r w:rsidR="005C7978">
                      <w:rPr>
                        <w:sz w:val="28"/>
                        <w:szCs w:val="28"/>
                      </w:rPr>
                      <w:t xml:space="preserve">plassere nye elever i trinn og klasser i IST i med </w:t>
                    </w:r>
                    <w:r>
                      <w:rPr>
                        <w:sz w:val="28"/>
                        <w:szCs w:val="28"/>
                      </w:rPr>
                      <w:t>riktig oppstartdato</w:t>
                    </w:r>
                    <w:r w:rsidR="005C7978">
                      <w:rPr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3969" w:type="dxa"/>
                  </w:tcPr>
                  <w:p w14:paraId="4DC55FE4" w14:textId="32846BB1" w:rsidR="003766C1" w:rsidRPr="005C7978" w:rsidRDefault="00240620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</w:t>
                    </w:r>
                  </w:p>
                </w:tc>
              </w:tr>
              <w:tr w:rsidR="003766C1" w:rsidRPr="005C7978" w14:paraId="136FE20C" w14:textId="77777777" w:rsidTr="003766C1">
                <w:tc>
                  <w:tcPr>
                    <w:tcW w:w="2122" w:type="dxa"/>
                  </w:tcPr>
                  <w:p w14:paraId="1D01C766" w14:textId="77777777" w:rsidR="003766C1" w:rsidRPr="005C7978" w:rsidRDefault="003766C1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684B6619" w14:textId="250667CB" w:rsidR="003766C1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Gi ansvarlig på mottakende skole tilgang til elevens mappe i sak- og arkivsystem</w:t>
                    </w:r>
                    <w:r w:rsidR="00BD7F4A">
                      <w:rPr>
                        <w:sz w:val="28"/>
                        <w:szCs w:val="28"/>
                      </w:rPr>
                      <w:t>.</w:t>
                    </w:r>
                  </w:p>
                </w:tc>
                <w:tc>
                  <w:tcPr>
                    <w:tcW w:w="3969" w:type="dxa"/>
                  </w:tcPr>
                  <w:p w14:paraId="2F98C951" w14:textId="2F89E3E9" w:rsidR="003766C1" w:rsidRPr="005C7978" w:rsidRDefault="00240620" w:rsidP="002F363D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Avgivende skole</w:t>
                    </w:r>
                  </w:p>
                </w:tc>
              </w:tr>
              <w:tr w:rsidR="00240620" w:rsidRPr="005C7978" w14:paraId="3805C38C" w14:textId="77777777" w:rsidTr="003766C1">
                <w:tc>
                  <w:tcPr>
                    <w:tcW w:w="2122" w:type="dxa"/>
                  </w:tcPr>
                  <w:p w14:paraId="463FB3FC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14E8AB48" w14:textId="099B8FB7" w:rsidR="00240620" w:rsidRPr="005C7978" w:rsidRDefault="00B638D0" w:rsidP="00B638D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Vurdere om det skal skrives forhåndsvarsel eller om annen metode for varsling og mulighet for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uttalelse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skal brukes. S</w:t>
                    </w:r>
                    <w:r w:rsidR="00240620">
                      <w:rPr>
                        <w:sz w:val="28"/>
                        <w:szCs w:val="28"/>
                      </w:rPr>
                      <w:t>krive vedtak om særskilt språkopplæring</w:t>
                    </w:r>
                  </w:p>
                </w:tc>
                <w:tc>
                  <w:tcPr>
                    <w:tcW w:w="3969" w:type="dxa"/>
                  </w:tcPr>
                  <w:p w14:paraId="3CFFAFBD" w14:textId="00153494" w:rsidR="00240620" w:rsidRPr="005C7978" w:rsidRDefault="00B638D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</w:t>
                    </w:r>
                  </w:p>
                </w:tc>
              </w:tr>
              <w:tr w:rsidR="00240620" w:rsidRPr="005C7978" w14:paraId="42FF9420" w14:textId="77777777" w:rsidTr="003766C1">
                <w:tc>
                  <w:tcPr>
                    <w:tcW w:w="2122" w:type="dxa"/>
                  </w:tcPr>
                  <w:p w14:paraId="502B9C30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3413BE78" w14:textId="65AADE5C" w:rsidR="00240620" w:rsidRPr="005C7978" w:rsidRDefault="00B638D0" w:rsidP="00B638D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Samarbeide med Mottaksskolen om overføring av tospråklig faglærer hvis dette er nødvendig</w:t>
                    </w:r>
                    <w:r w:rsidR="00A91AD2">
                      <w:rPr>
                        <w:sz w:val="28"/>
                        <w:szCs w:val="28"/>
                      </w:rPr>
                      <w:t>. Endringsmelding sendes Mottaksskolen</w:t>
                    </w:r>
                  </w:p>
                </w:tc>
                <w:tc>
                  <w:tcPr>
                    <w:tcW w:w="3969" w:type="dxa"/>
                  </w:tcPr>
                  <w:p w14:paraId="0BF90A35" w14:textId="77777777" w:rsidR="00A91AD2" w:rsidRDefault="00B638D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Mottakende skole</w:t>
                    </w:r>
                    <w:r w:rsidR="00A91AD2">
                      <w:rPr>
                        <w:sz w:val="28"/>
                        <w:szCs w:val="28"/>
                      </w:rPr>
                      <w:t>/</w:t>
                    </w:r>
                  </w:p>
                  <w:p w14:paraId="747EE40C" w14:textId="7C8D3115" w:rsidR="00240620" w:rsidRPr="005C7978" w:rsidRDefault="00A91AD2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Avgivende skole</w:t>
                    </w:r>
                  </w:p>
                </w:tc>
              </w:tr>
              <w:tr w:rsidR="00240620" w:rsidRPr="005C7978" w14:paraId="3DA0FD36" w14:textId="77777777" w:rsidTr="003766C1">
                <w:tc>
                  <w:tcPr>
                    <w:tcW w:w="2122" w:type="dxa"/>
                  </w:tcPr>
                  <w:p w14:paraId="61E25B87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43DE23F5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969" w:type="dxa"/>
                  </w:tcPr>
                  <w:p w14:paraId="3C1646A5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240620" w:rsidRPr="005C7978" w14:paraId="012AE979" w14:textId="77777777" w:rsidTr="003766C1">
                <w:tc>
                  <w:tcPr>
                    <w:tcW w:w="2122" w:type="dxa"/>
                  </w:tcPr>
                  <w:p w14:paraId="641ECF37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0D005F94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969" w:type="dxa"/>
                  </w:tcPr>
                  <w:p w14:paraId="625F6823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240620" w:rsidRPr="005C7978" w14:paraId="13EAADC1" w14:textId="77777777" w:rsidTr="003766C1">
                <w:tc>
                  <w:tcPr>
                    <w:tcW w:w="2122" w:type="dxa"/>
                  </w:tcPr>
                  <w:p w14:paraId="664B89DE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6804" w:type="dxa"/>
                  </w:tcPr>
                  <w:p w14:paraId="7AF4EB5A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3969" w:type="dxa"/>
                  </w:tcPr>
                  <w:p w14:paraId="20F5E1F8" w14:textId="77777777" w:rsidR="00240620" w:rsidRPr="005C7978" w:rsidRDefault="00240620" w:rsidP="00240620">
                    <w:pPr>
                      <w:pStyle w:val="Ingenmellomrom"/>
                      <w:rPr>
                        <w:sz w:val="28"/>
                        <w:szCs w:val="28"/>
                      </w:rPr>
                    </w:pPr>
                  </w:p>
                </w:tc>
              </w:tr>
            </w:tbl>
            <w:p w14:paraId="7E41A882" w14:textId="77777777" w:rsidR="003766C1" w:rsidRDefault="003766C1" w:rsidP="002F363D">
              <w:pPr>
                <w:pStyle w:val="Ingenmellomrom"/>
              </w:pPr>
            </w:p>
            <w:p w14:paraId="73BC42A5" w14:textId="77777777" w:rsidR="003766C1" w:rsidRDefault="003766C1" w:rsidP="002F363D">
              <w:pPr>
                <w:pStyle w:val="Ingenmellomrom"/>
              </w:pPr>
            </w:p>
            <w:p w14:paraId="5CB4F659" w14:textId="2BA1A824" w:rsidR="006B4709" w:rsidRPr="00085835" w:rsidRDefault="004F17D5" w:rsidP="002F363D">
              <w:pPr>
                <w:pStyle w:val="Ingenmellomrom"/>
              </w:pPr>
            </w:p>
          </w:sdtContent>
        </w:sdt>
      </w:sdtContent>
    </w:sdt>
    <w:p w14:paraId="255B960A" w14:textId="77777777" w:rsidR="006B4709" w:rsidRDefault="006B4709" w:rsidP="006B4709">
      <w:pPr>
        <w:pStyle w:val="Ingenmellomrom"/>
        <w:rPr>
          <w:rFonts w:asciiTheme="majorHAnsi" w:hAnsiTheme="majorHAnsi"/>
          <w:b/>
          <w:sz w:val="20"/>
          <w:szCs w:val="20"/>
        </w:rPr>
      </w:pPr>
    </w:p>
    <w:p w14:paraId="4597D214" w14:textId="77777777" w:rsidR="006B4709" w:rsidRPr="00C7629F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HENVISNINGER:</w:t>
      </w:r>
    </w:p>
    <w:sdt>
      <w:sdtPr>
        <w:id w:val="-1656063314"/>
      </w:sdtPr>
      <w:sdtEndPr/>
      <w:sdtContent>
        <w:sdt>
          <w:sdtPr>
            <w:id w:val="-1460330725"/>
            <w:placeholder>
              <w:docPart w:val="B9C10ACB49964288AF29AB8F69D1926A"/>
            </w:placeholder>
          </w:sdtPr>
          <w:sdtEndPr/>
          <w:sdtContent>
            <w:p w14:paraId="6C6317F0" w14:textId="5F77C9E3" w:rsidR="006B4709" w:rsidRPr="00085835" w:rsidRDefault="00211F60" w:rsidP="004F6384">
              <w:pPr>
                <w:pStyle w:val="Ingenmellomrom"/>
              </w:pPr>
              <w:r>
                <w:t>Rutine for særskilt språkopplæring i Kristiansand kommune</w:t>
              </w:r>
            </w:p>
          </w:sdtContent>
        </w:sdt>
      </w:sdtContent>
    </w:sdt>
    <w:p w14:paraId="309A47C0" w14:textId="77777777" w:rsidR="006B4709" w:rsidRPr="0049136E" w:rsidRDefault="006B4709" w:rsidP="006B4709">
      <w:pPr>
        <w:pStyle w:val="Ingenmellomrom"/>
        <w:rPr>
          <w:rFonts w:asciiTheme="majorHAnsi" w:hAnsiTheme="majorHAnsi"/>
          <w:b/>
          <w:sz w:val="20"/>
          <w:szCs w:val="20"/>
        </w:rPr>
      </w:pPr>
    </w:p>
    <w:p w14:paraId="29BF6A71" w14:textId="77777777" w:rsidR="006B4709" w:rsidRPr="00C7629F" w:rsidRDefault="006B4709" w:rsidP="006B4709">
      <w:pPr>
        <w:pStyle w:val="Ingenmellomrom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C7629F">
        <w:rPr>
          <w:rFonts w:asciiTheme="majorHAnsi" w:hAnsiTheme="majorHAnsi"/>
          <w:b/>
          <w:color w:val="365F91" w:themeColor="accent1" w:themeShade="BF"/>
          <w:sz w:val="24"/>
          <w:szCs w:val="24"/>
        </w:rPr>
        <w:t>VEDLEGG:</w:t>
      </w:r>
    </w:p>
    <w:sdt>
      <w:sdtPr>
        <w:id w:val="948204187"/>
      </w:sdtPr>
      <w:sdtEndPr/>
      <w:sdtContent>
        <w:sdt>
          <w:sdtPr>
            <w:id w:val="-1322269429"/>
            <w:placeholder>
              <w:docPart w:val="3EA3B1DFC46F4207AE0B091C4661744F"/>
            </w:placeholder>
            <w:showingPlcHdr/>
          </w:sdtPr>
          <w:sdtEndPr/>
          <w:sdtContent>
            <w:p w14:paraId="729B663C" w14:textId="6BF9453C" w:rsidR="00286F15" w:rsidRPr="00085835" w:rsidRDefault="004F6384" w:rsidP="002F363D">
              <w:pPr>
                <w:pStyle w:val="Ingenmellomrom"/>
              </w:pPr>
              <w:r w:rsidRPr="00085835">
                <w:rPr>
                  <w:rStyle w:val="Plassholdertekst"/>
                </w:rPr>
                <w:t>Klikk her for å skrive inn tekst.</w:t>
              </w:r>
            </w:p>
          </w:sdtContent>
        </w:sdt>
      </w:sdtContent>
    </w:sdt>
    <w:p w14:paraId="4EAE00FC" w14:textId="77777777" w:rsidR="00973925" w:rsidRDefault="00973925" w:rsidP="006B4709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0468A0B0" w14:textId="77777777" w:rsidR="00973925" w:rsidRDefault="00973925" w:rsidP="006B4709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3CE92AF2" w14:textId="77777777" w:rsidR="00D707E9" w:rsidRDefault="00B831EE" w:rsidP="006B4709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DOKUMENTINFO</w:t>
      </w:r>
      <w:r w:rsidR="00D707E9">
        <w:rPr>
          <w:rFonts w:asciiTheme="majorHAnsi" w:hAnsiTheme="majorHAnsi"/>
          <w:b/>
          <w:color w:val="365F91" w:themeColor="accent1" w:themeShade="BF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4500"/>
      </w:tblGrid>
      <w:tr w:rsidR="00D707E9" w14:paraId="53A7DD8A" w14:textId="77777777" w:rsidTr="005B05F4">
        <w:trPr>
          <w:trHeight w:val="241"/>
        </w:trPr>
        <w:tc>
          <w:tcPr>
            <w:tcW w:w="1809" w:type="dxa"/>
          </w:tcPr>
          <w:p w14:paraId="582169CB" w14:textId="77777777" w:rsidR="00D707E9" w:rsidRDefault="00D707E9" w:rsidP="005B05F4">
            <w:r>
              <w:t>Utarbeidet:</w:t>
            </w:r>
          </w:p>
        </w:tc>
        <w:sdt>
          <w:sdtPr>
            <w:alias w:val="Utarbeidelsesdato"/>
            <w:tag w:val="Utarbeidelsesdato"/>
            <w:id w:val="-1805537635"/>
            <w:placeholder>
              <w:docPart w:val="ADD63C6643CB44C886FEF716F063A7B2"/>
            </w:placeholder>
            <w:date w:fullDate="2018-09-0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14E46F75" w14:textId="0AC922E6" w:rsidR="00D707E9" w:rsidRDefault="00AD4CDB" w:rsidP="002F363D">
                <w:r>
                  <w:t>03.09.2018</w:t>
                </w:r>
              </w:p>
            </w:tc>
          </w:sdtContent>
        </w:sdt>
        <w:tc>
          <w:tcPr>
            <w:tcW w:w="4500" w:type="dxa"/>
          </w:tcPr>
          <w:p w14:paraId="1A94A5C3" w14:textId="6C17F82A" w:rsidR="00D707E9" w:rsidRDefault="00D707E9" w:rsidP="00395469">
            <w:r>
              <w:t>Utarbeidet av:</w:t>
            </w:r>
            <w:r w:rsidR="002F363D">
              <w:t xml:space="preserve"> </w:t>
            </w:r>
            <w:sdt>
              <w:sdtPr>
                <w:alias w:val="Utarbeidet av"/>
                <w:tag w:val="_Contributor"/>
                <w:id w:val="-2091378353"/>
                <w:placeholder>
                  <w:docPart w:val="9BE50B0E5E3544818AAB4C1DF63643D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ca75956-be65-486e-b59e-5cef39a81427' xmlns:ns4='http://schemas.microsoft.com/sharepoint/v3/fields' xmlns:ns5='34890009-48a0-467e-aec9-c04f44df46f1' xmlns:ns6='http://schemas.microsoft.com/sharepoint/v4' xmlns:ns7='b30f4729-3fb6-4ff8-8d2c-a79c669f0d73' xmlns:ns8='4230d9fe-dc1b-4753-b4e5-3f4049573019' " w:xpath="/ns0:properties[1]/documentManagement[1]/ns4:_Contributor[1]" w:storeItemID="{B18C1DE7-1A54-4CEC-A065-D10C69A5D3EA}"/>
                <w:text/>
              </w:sdtPr>
              <w:sdtEndPr/>
              <w:sdtContent>
                <w:r w:rsidR="00AD4CDB">
                  <w:t>Trond Arne Johansen</w:t>
                </w:r>
              </w:sdtContent>
            </w:sdt>
          </w:p>
        </w:tc>
      </w:tr>
      <w:tr w:rsidR="00B831EE" w14:paraId="74EE1B01" w14:textId="77777777" w:rsidTr="005B05F4">
        <w:trPr>
          <w:trHeight w:val="327"/>
        </w:trPr>
        <w:tc>
          <w:tcPr>
            <w:tcW w:w="1809" w:type="dxa"/>
          </w:tcPr>
          <w:p w14:paraId="69EADDB5" w14:textId="0C9C7E79" w:rsidR="00B831EE" w:rsidRDefault="00B831EE" w:rsidP="00D707E9">
            <w:r>
              <w:t>Revidert:</w:t>
            </w:r>
            <w:r w:rsidR="002F363D">
              <w:t xml:space="preserve"> </w:t>
            </w:r>
          </w:p>
        </w:tc>
        <w:sdt>
          <w:sdtPr>
            <w:rPr>
              <w:szCs w:val="21"/>
            </w:rPr>
            <w:alias w:val="Revisjonsdato"/>
            <w:tag w:val="Revisjonsdato"/>
            <w:id w:val="956221418"/>
            <w:placeholder>
              <w:docPart w:val="36EF9B88D92743A3BA153DC2F5A50F3E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72485C24" w14:textId="0EABF307" w:rsidR="004628F8" w:rsidRPr="009F011A" w:rsidRDefault="002F363D" w:rsidP="002F363D">
                <w:pPr>
                  <w:rPr>
                    <w:szCs w:val="21"/>
                  </w:rPr>
                </w:pPr>
                <w:r>
                  <w:rPr>
                    <w:rStyle w:val="Plassholdertekst"/>
                  </w:rPr>
                  <w:t>Revisjonsdato</w:t>
                </w:r>
              </w:p>
            </w:tc>
          </w:sdtContent>
        </w:sdt>
        <w:tc>
          <w:tcPr>
            <w:tcW w:w="4500" w:type="dxa"/>
            <w:vMerge w:val="restart"/>
          </w:tcPr>
          <w:p w14:paraId="5D03C6CA" w14:textId="4D6C3725" w:rsidR="00B831EE" w:rsidRDefault="006C4136" w:rsidP="006C4136">
            <w:pPr>
              <w:tabs>
                <w:tab w:val="left" w:pos="1665"/>
              </w:tabs>
            </w:pPr>
            <w:r>
              <w:tab/>
            </w:r>
          </w:p>
        </w:tc>
      </w:tr>
      <w:tr w:rsidR="00B831EE" w14:paraId="3D3CB500" w14:textId="77777777" w:rsidTr="005B05F4">
        <w:trPr>
          <w:trHeight w:val="277"/>
        </w:trPr>
        <w:tc>
          <w:tcPr>
            <w:tcW w:w="1809" w:type="dxa"/>
          </w:tcPr>
          <w:p w14:paraId="6D8EFD95" w14:textId="77777777" w:rsidR="00B831EE" w:rsidRDefault="00B831EE" w:rsidP="00D707E9">
            <w:r>
              <w:t>Revidert av:</w:t>
            </w:r>
          </w:p>
        </w:tc>
        <w:tc>
          <w:tcPr>
            <w:tcW w:w="2977" w:type="dxa"/>
          </w:tcPr>
          <w:p w14:paraId="21A31F83" w14:textId="77777777" w:rsidR="00B831EE" w:rsidRDefault="002A366F" w:rsidP="00D707E9">
            <w:r>
              <w:fldChar w:fldCharType="begin"/>
            </w:r>
            <w:r>
              <w:instrText xml:space="preserve"> LASTSAVEDBY  \* Caps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LASTSAVEDBY   \* MERGEFORMAT </w:instrText>
            </w:r>
            <w:r>
              <w:fldChar w:fldCharType="end"/>
            </w:r>
            <w:r w:rsidR="00973925">
              <w:fldChar w:fldCharType="begin"/>
            </w:r>
            <w:r w:rsidR="00973925">
              <w:instrText xml:space="preserve"> LASTSAVEDBY  \* Caps  \* MERGEFORMAT </w:instrText>
            </w:r>
            <w:r w:rsidR="00973925">
              <w:fldChar w:fldCharType="end"/>
            </w:r>
            <w:r w:rsidR="007F36BF">
              <w:fldChar w:fldCharType="begin"/>
            </w:r>
            <w:r w:rsidR="007F36BF">
              <w:instrText xml:space="preserve"> LASTSAVEDBY  \* Caps  \* MERGEFORMAT </w:instrText>
            </w:r>
            <w:r w:rsidR="007F36BF">
              <w:rPr>
                <w:noProof/>
              </w:rPr>
              <w:fldChar w:fldCharType="end"/>
            </w:r>
          </w:p>
        </w:tc>
        <w:tc>
          <w:tcPr>
            <w:tcW w:w="4500" w:type="dxa"/>
            <w:vMerge/>
          </w:tcPr>
          <w:p w14:paraId="09FCAB1A" w14:textId="77777777" w:rsidR="00B831EE" w:rsidRDefault="00B831EE" w:rsidP="00D707E9"/>
        </w:tc>
      </w:tr>
      <w:tr w:rsidR="00B831EE" w14:paraId="1DE59AFB" w14:textId="77777777" w:rsidTr="00B831EE">
        <w:tc>
          <w:tcPr>
            <w:tcW w:w="1809" w:type="dxa"/>
          </w:tcPr>
          <w:p w14:paraId="5CF88F73" w14:textId="77777777" w:rsidR="00B831EE" w:rsidRDefault="00B831EE" w:rsidP="00D707E9">
            <w:r>
              <w:t>Dokument-ID:</w:t>
            </w:r>
          </w:p>
        </w:tc>
        <w:tc>
          <w:tcPr>
            <w:tcW w:w="2977" w:type="dxa"/>
          </w:tcPr>
          <w:p w14:paraId="46A40F6F" w14:textId="473B71F6" w:rsidR="00B831EE" w:rsidRDefault="004F17D5" w:rsidP="009F011A">
            <w:pPr>
              <w:rPr>
                <w:szCs w:val="21"/>
              </w:rPr>
            </w:pPr>
            <w:sdt>
              <w:sdtPr>
                <w:rPr>
                  <w:szCs w:val="21"/>
                </w:rPr>
                <w:alias w:val="Dokument-ID-verdi"/>
                <w:tag w:val="_dlc_DocId"/>
                <w:id w:val="662436036"/>
                <w:lock w:val="contentLocked"/>
                <w:placeholder>
                  <w:docPart w:val="0DC201F2C6324B38A605D85CF9D0EC4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230d9fe-dc1b-4753-b4e5-3f4049573019' " w:xpath="/ns0:properties[1]/documentManagement[1]/ns3:_dlc_DocId[1]" w:storeItemID="{B18C1DE7-1A54-4CEC-A065-D10C69A5D3EA}"/>
                <w:text/>
              </w:sdtPr>
              <w:sdtEndPr/>
              <w:sdtContent>
                <w:r w:rsidR="00395469">
                  <w:rPr>
                    <w:szCs w:val="21"/>
                  </w:rPr>
                  <w:t xml:space="preserve">     </w:t>
                </w:r>
              </w:sdtContent>
            </w:sdt>
            <w:r w:rsidR="009F011A">
              <w:rPr>
                <w:szCs w:val="21"/>
              </w:rPr>
              <w:fldChar w:fldCharType="begin"/>
            </w:r>
            <w:r w:rsidR="009F011A">
              <w:rPr>
                <w:szCs w:val="21"/>
              </w:rPr>
              <w:instrText xml:space="preserve"> DOCPROPERTY  ODMADocId  \* MERGEFORMAT </w:instrText>
            </w:r>
            <w:r w:rsidR="009F011A">
              <w:rPr>
                <w:szCs w:val="21"/>
              </w:rPr>
              <w:fldChar w:fldCharType="end"/>
            </w:r>
          </w:p>
        </w:tc>
        <w:tc>
          <w:tcPr>
            <w:tcW w:w="4500" w:type="dxa"/>
            <w:vMerge/>
          </w:tcPr>
          <w:p w14:paraId="1EF0FB4E" w14:textId="77777777" w:rsidR="00B831EE" w:rsidRDefault="00B831EE" w:rsidP="00D707E9"/>
        </w:tc>
      </w:tr>
    </w:tbl>
    <w:p w14:paraId="0C775924" w14:textId="77777777" w:rsidR="00243E6C" w:rsidRDefault="00243E6C" w:rsidP="00243E6C">
      <w:pPr>
        <w:spacing w:after="200" w:line="240" w:lineRule="auto"/>
        <w:rPr>
          <w:sz w:val="20"/>
          <w:szCs w:val="20"/>
        </w:rPr>
      </w:pPr>
    </w:p>
    <w:sectPr w:rsidR="00243E6C" w:rsidSect="008519B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993" w:header="284" w:footer="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6A27" w14:textId="77777777" w:rsidR="00B63783" w:rsidRDefault="00B63783">
      <w:pPr>
        <w:spacing w:after="0" w:line="240" w:lineRule="auto"/>
      </w:pPr>
      <w:r>
        <w:separator/>
      </w:r>
    </w:p>
  </w:endnote>
  <w:endnote w:type="continuationSeparator" w:id="0">
    <w:p w14:paraId="098F81B7" w14:textId="77777777" w:rsidR="00B63783" w:rsidRDefault="00B6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3051"/>
      <w:gridCol w:w="1554"/>
      <w:gridCol w:w="2303"/>
    </w:tblGrid>
    <w:tr w:rsidR="009F011A" w14:paraId="389D23FB" w14:textId="77777777" w:rsidTr="009F011A">
      <w:trPr>
        <w:trHeight w:val="287"/>
      </w:trPr>
      <w:tc>
        <w:tcPr>
          <w:tcW w:w="2302" w:type="dxa"/>
          <w:vAlign w:val="center"/>
        </w:tcPr>
        <w:p w14:paraId="79DDE2D1" w14:textId="400B81BD" w:rsidR="009F011A" w:rsidRPr="009F011A" w:rsidRDefault="009F011A" w:rsidP="006C413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br/>
          </w:r>
          <w:r w:rsidRPr="00EB1544">
            <w:rPr>
              <w:sz w:val="20"/>
              <w:szCs w:val="20"/>
            </w:rPr>
            <w:t xml:space="preserve">Godkjent: </w:t>
          </w:r>
          <w:r w:rsidR="00723384">
            <w:rPr>
              <w:sz w:val="20"/>
              <w:szCs w:val="20"/>
            </w:rPr>
            <w:t>25.09.18</w:t>
          </w:r>
        </w:p>
      </w:tc>
      <w:tc>
        <w:tcPr>
          <w:tcW w:w="3051" w:type="dxa"/>
          <w:vAlign w:val="center"/>
        </w:tcPr>
        <w:p w14:paraId="50535234" w14:textId="4847721C" w:rsidR="009F011A" w:rsidRDefault="009F011A" w:rsidP="00723384">
          <w:pPr>
            <w:pStyle w:val="Bunntekst"/>
          </w:pPr>
          <w:r>
            <w:rPr>
              <w:sz w:val="18"/>
            </w:rPr>
            <w:t>Godkjent av</w:t>
          </w:r>
          <w:r>
            <w:t xml:space="preserve">: </w:t>
          </w:r>
          <w:sdt>
            <w:sdtPr>
              <w:rPr>
                <w:sz w:val="16"/>
                <w:szCs w:val="16"/>
              </w:rPr>
              <w:alias w:val="Dokumenteier"/>
              <w:tag w:val="Dokumenteier"/>
              <w:id w:val="-1680578758"/>
              <w:lock w:val="contentLocked"/>
              <w:placeholder>
                <w:docPart w:val="FBFDD270F0584539A7B658930EB69489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4230d9fe-dc1b-4753-b4e5-3f4049573019' xmlns:ns4='http://schemas.microsoft.com/sharepoint/v3/fields' " w:xpath="/ns0:properties[1]/documentManagement[1]/ns3:Dokumenteier[1]/ns3:UserInfo[1]/ns3:DisplayName[1]" w:storeItemID="{B18C1DE7-1A54-4CEC-A065-D10C69A5D3EA}"/>
              <w:text/>
            </w:sdtPr>
            <w:sdtEndPr>
              <w:rPr>
                <w:sz w:val="21"/>
                <w:szCs w:val="22"/>
              </w:rPr>
            </w:sdtEndPr>
            <w:sdtContent>
              <w:r w:rsidR="006C4136" w:rsidRPr="00723384">
                <w:rPr>
                  <w:sz w:val="16"/>
                  <w:szCs w:val="16"/>
                </w:rPr>
                <w:t xml:space="preserve">  </w:t>
              </w:r>
              <w:r w:rsidR="00723384" w:rsidRPr="00723384">
                <w:rPr>
                  <w:sz w:val="16"/>
                  <w:szCs w:val="16"/>
                </w:rPr>
                <w:t>For oppvekstdirektøren Trond Arne Johansen</w:t>
              </w:r>
              <w:r w:rsidR="006C4136">
                <w:t xml:space="preserve">   </w:t>
              </w:r>
            </w:sdtContent>
          </w:sdt>
        </w:p>
      </w:tc>
      <w:tc>
        <w:tcPr>
          <w:tcW w:w="1554" w:type="dxa"/>
          <w:vAlign w:val="center"/>
        </w:tcPr>
        <w:p w14:paraId="27856C7C" w14:textId="77777777" w:rsidR="009F011A" w:rsidRDefault="00941DC2" w:rsidP="009F011A">
          <w:pPr>
            <w:pStyle w:val="Bunntekst"/>
          </w:pPr>
          <w:r>
            <w:t xml:space="preserve"> </w:t>
          </w:r>
        </w:p>
      </w:tc>
      <w:tc>
        <w:tcPr>
          <w:tcW w:w="2303" w:type="dxa"/>
          <w:vAlign w:val="center"/>
        </w:tcPr>
        <w:p w14:paraId="449F917C" w14:textId="148BDD46" w:rsidR="009F011A" w:rsidRDefault="009F011A" w:rsidP="009F011A">
          <w:pPr>
            <w:pStyle w:val="Bunntekst"/>
            <w:jc w:val="right"/>
          </w:pPr>
          <w:r w:rsidRPr="00EB1544">
            <w:rPr>
              <w:sz w:val="20"/>
              <w:szCs w:val="18"/>
            </w:rPr>
            <w:t xml:space="preserve">Side </w:t>
          </w:r>
          <w:r w:rsidRPr="00EB1544">
            <w:rPr>
              <w:sz w:val="20"/>
              <w:szCs w:val="18"/>
            </w:rPr>
            <w:fldChar w:fldCharType="begin"/>
          </w:r>
          <w:r w:rsidRPr="00EB1544">
            <w:rPr>
              <w:sz w:val="20"/>
              <w:szCs w:val="18"/>
            </w:rPr>
            <w:instrText>PAGE   \* MERGEFORMAT</w:instrText>
          </w:r>
          <w:r w:rsidRPr="00EB1544">
            <w:rPr>
              <w:sz w:val="20"/>
              <w:szCs w:val="18"/>
            </w:rPr>
            <w:fldChar w:fldCharType="separate"/>
          </w:r>
          <w:r w:rsidR="00723384">
            <w:rPr>
              <w:noProof/>
              <w:sz w:val="20"/>
              <w:szCs w:val="18"/>
            </w:rPr>
            <w:t>3</w:t>
          </w:r>
          <w:r w:rsidRPr="00EB1544">
            <w:rPr>
              <w:sz w:val="20"/>
              <w:szCs w:val="18"/>
            </w:rPr>
            <w:fldChar w:fldCharType="end"/>
          </w:r>
          <w:r w:rsidRPr="00EB1544">
            <w:rPr>
              <w:sz w:val="20"/>
              <w:szCs w:val="18"/>
            </w:rPr>
            <w:t xml:space="preserve"> av </w:t>
          </w:r>
          <w:r w:rsidRPr="00EB1544">
            <w:rPr>
              <w:sz w:val="20"/>
              <w:szCs w:val="18"/>
            </w:rPr>
            <w:fldChar w:fldCharType="begin"/>
          </w:r>
          <w:r w:rsidRPr="00EB1544">
            <w:rPr>
              <w:sz w:val="20"/>
              <w:szCs w:val="18"/>
            </w:rPr>
            <w:instrText xml:space="preserve"> NUMPAGES   \* MERGEFORMAT </w:instrText>
          </w:r>
          <w:r w:rsidRPr="00EB1544">
            <w:rPr>
              <w:sz w:val="20"/>
              <w:szCs w:val="18"/>
            </w:rPr>
            <w:fldChar w:fldCharType="separate"/>
          </w:r>
          <w:r w:rsidR="00723384">
            <w:rPr>
              <w:noProof/>
              <w:sz w:val="20"/>
              <w:szCs w:val="18"/>
            </w:rPr>
            <w:t>4</w:t>
          </w:r>
          <w:r w:rsidRPr="00EB1544">
            <w:rPr>
              <w:sz w:val="20"/>
              <w:szCs w:val="18"/>
            </w:rPr>
            <w:fldChar w:fldCharType="end"/>
          </w:r>
        </w:p>
      </w:tc>
    </w:tr>
  </w:tbl>
  <w:p w14:paraId="7F7A172A" w14:textId="77777777" w:rsidR="009F011A" w:rsidRDefault="009F011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2865"/>
    </w:tblGrid>
    <w:tr w:rsidR="00B63783" w:rsidRPr="00810DF8" w14:paraId="2F37023B" w14:textId="77777777" w:rsidTr="00B25614">
      <w:trPr>
        <w:trHeight w:val="714"/>
      </w:trPr>
      <w:tc>
        <w:tcPr>
          <w:tcW w:w="6345" w:type="dxa"/>
        </w:tcPr>
        <w:p w14:paraId="2ACF924D" w14:textId="77777777" w:rsidR="00B63783" w:rsidRPr="00810DF8" w:rsidRDefault="006B4709" w:rsidP="00F36056">
          <w:pPr>
            <w:pStyle w:val="Bunntekst"/>
            <w:rPr>
              <w:sz w:val="18"/>
              <w:szCs w:val="18"/>
            </w:rPr>
          </w:pPr>
          <w:r w:rsidRPr="00810DF8">
            <w:rPr>
              <w:rFonts w:cs="Arial"/>
              <w:noProof/>
              <w:sz w:val="18"/>
              <w:szCs w:val="18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32C1C165" wp14:editId="4E251D34">
                <wp:simplePos x="0" y="0"/>
                <wp:positionH relativeFrom="column">
                  <wp:posOffset>-593725</wp:posOffset>
                </wp:positionH>
                <wp:positionV relativeFrom="paragraph">
                  <wp:posOffset>-125730</wp:posOffset>
                </wp:positionV>
                <wp:extent cx="466725" cy="707390"/>
                <wp:effectExtent l="0" t="0" r="9525" b="0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0DF8">
            <w:rPr>
              <w:sz w:val="18"/>
              <w:szCs w:val="18"/>
            </w:rPr>
            <w:t xml:space="preserve">KRISTIANSAND KOMMUNE – </w:t>
          </w:r>
          <w:r w:rsidR="00F36056">
            <w:rPr>
              <w:sz w:val="18"/>
              <w:szCs w:val="18"/>
            </w:rPr>
            <w:t>OPPVEKST</w:t>
          </w:r>
        </w:p>
        <w:p w14:paraId="782C4F17" w14:textId="77777777" w:rsidR="00B63783" w:rsidRPr="00810DF8" w:rsidRDefault="006B4709" w:rsidP="00B63783">
          <w:pPr>
            <w:pStyle w:val="Bunntekst"/>
            <w:rPr>
              <w:sz w:val="18"/>
              <w:szCs w:val="18"/>
            </w:rPr>
          </w:pPr>
          <w:r w:rsidRPr="00810DF8">
            <w:rPr>
              <w:sz w:val="18"/>
              <w:szCs w:val="18"/>
            </w:rPr>
            <w:t>Postboks 417 Lund | 4604 Kristiansand</w:t>
          </w:r>
        </w:p>
        <w:p w14:paraId="56E30B42" w14:textId="77777777" w:rsidR="00B63783" w:rsidRDefault="006B4709" w:rsidP="00B63783">
          <w:pPr>
            <w:pStyle w:val="Bunntekst"/>
            <w:rPr>
              <w:sz w:val="18"/>
              <w:szCs w:val="18"/>
            </w:rPr>
          </w:pPr>
          <w:r w:rsidRPr="00810DF8">
            <w:rPr>
              <w:sz w:val="18"/>
              <w:szCs w:val="18"/>
            </w:rPr>
            <w:t xml:space="preserve">Telefon: 38075000 | E-post: </w:t>
          </w:r>
          <w:hyperlink r:id="rId2" w:history="1">
            <w:r w:rsidRPr="00774FC5">
              <w:rPr>
                <w:rStyle w:val="Hyperkobling"/>
                <w:sz w:val="18"/>
                <w:szCs w:val="18"/>
              </w:rPr>
              <w:t>postmottak@kristiansand.kommune.no</w:t>
            </w:r>
          </w:hyperlink>
        </w:p>
        <w:p w14:paraId="5F33BE03" w14:textId="77777777" w:rsidR="00B63783" w:rsidRDefault="00B63783" w:rsidP="00B63783">
          <w:pPr>
            <w:pStyle w:val="Bunntekst"/>
            <w:rPr>
              <w:sz w:val="18"/>
              <w:szCs w:val="18"/>
            </w:rPr>
          </w:pPr>
        </w:p>
        <w:p w14:paraId="5F0D6D87" w14:textId="77777777" w:rsidR="00B63783" w:rsidRPr="00810DF8" w:rsidRDefault="00B63783" w:rsidP="00B63783">
          <w:pPr>
            <w:pStyle w:val="Bunntekst"/>
            <w:rPr>
              <w:sz w:val="18"/>
              <w:szCs w:val="18"/>
            </w:rPr>
          </w:pPr>
        </w:p>
      </w:tc>
      <w:tc>
        <w:tcPr>
          <w:tcW w:w="2865" w:type="dxa"/>
        </w:tcPr>
        <w:p w14:paraId="212FB839" w14:textId="77777777" w:rsidR="00B63783" w:rsidRPr="00810DF8" w:rsidRDefault="00B63783" w:rsidP="00B63783">
          <w:pPr>
            <w:pStyle w:val="Bunntekst"/>
            <w:jc w:val="right"/>
            <w:rPr>
              <w:sz w:val="8"/>
              <w:szCs w:val="8"/>
            </w:rPr>
          </w:pPr>
        </w:p>
        <w:p w14:paraId="3EBB36ED" w14:textId="5B06AECD" w:rsidR="00B63783" w:rsidRPr="00810DF8" w:rsidRDefault="006B4709" w:rsidP="00973925">
          <w:pPr>
            <w:pStyle w:val="Bunntekst"/>
            <w:jc w:val="right"/>
            <w:rPr>
              <w:sz w:val="18"/>
              <w:szCs w:val="18"/>
            </w:rPr>
          </w:pPr>
          <w:r w:rsidRPr="00810DF8">
            <w:rPr>
              <w:sz w:val="18"/>
              <w:szCs w:val="18"/>
            </w:rPr>
            <w:t>Side 1</w:t>
          </w:r>
          <w:r>
            <w:rPr>
              <w:sz w:val="18"/>
              <w:szCs w:val="18"/>
            </w:rPr>
            <w:t xml:space="preserve"> av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 \* MERGEFORMAT </w:instrText>
          </w:r>
          <w:r>
            <w:rPr>
              <w:sz w:val="18"/>
              <w:szCs w:val="18"/>
            </w:rPr>
            <w:fldChar w:fldCharType="separate"/>
          </w:r>
          <w:r w:rsidR="00723384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  <w:r w:rsidR="00BE73CB">
            <w:rPr>
              <w:sz w:val="18"/>
              <w:szCs w:val="18"/>
            </w:rPr>
            <w:t xml:space="preserve"> </w:t>
          </w:r>
        </w:p>
      </w:tc>
    </w:tr>
  </w:tbl>
  <w:p w14:paraId="6C5D6CFE" w14:textId="77777777" w:rsidR="00B63783" w:rsidRPr="00C00B90" w:rsidRDefault="00B25614">
    <w:pPr>
      <w:pStyle w:val="Bunntekst"/>
      <w:rPr>
        <w:sz w:val="2"/>
        <w:szCs w:val="2"/>
      </w:rPr>
    </w:pPr>
    <w:r>
      <w:rPr>
        <w:sz w:val="2"/>
        <w:szCs w:val="2"/>
      </w:rPr>
      <w:br/>
    </w:r>
    <w:proofErr w:type="spellStart"/>
    <w:r>
      <w:rPr>
        <w:sz w:val="2"/>
        <w:szCs w:val="2"/>
      </w:rPr>
      <w:t>ujioop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61AB" w14:textId="77777777" w:rsidR="00B63783" w:rsidRDefault="00B63783">
      <w:pPr>
        <w:spacing w:after="0" w:line="240" w:lineRule="auto"/>
      </w:pPr>
      <w:r>
        <w:separator/>
      </w:r>
    </w:p>
  </w:footnote>
  <w:footnote w:type="continuationSeparator" w:id="0">
    <w:p w14:paraId="39086FC1" w14:textId="77777777" w:rsidR="00B63783" w:rsidRDefault="00B6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AF31" w14:textId="4F5DDBF1" w:rsidR="00B63783" w:rsidRPr="00FB0558" w:rsidRDefault="006B4709">
    <w:pPr>
      <w:pStyle w:val="Topptekst"/>
      <w:rPr>
        <w:sz w:val="12"/>
        <w:szCs w:val="12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9264" behindDoc="0" locked="0" layoutInCell="1" allowOverlap="1" wp14:anchorId="6E5F1880" wp14:editId="419BF43E">
          <wp:simplePos x="0" y="0"/>
          <wp:positionH relativeFrom="column">
            <wp:posOffset>-595630</wp:posOffset>
          </wp:positionH>
          <wp:positionV relativeFrom="paragraph">
            <wp:posOffset>80645</wp:posOffset>
          </wp:positionV>
          <wp:extent cx="466725" cy="707390"/>
          <wp:effectExtent l="0" t="0" r="952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E9DE7" w14:textId="36624503" w:rsidR="00B63783" w:rsidRPr="00286F15" w:rsidRDefault="008519BC" w:rsidP="00286F15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6192" behindDoc="0" locked="0" layoutInCell="1" allowOverlap="1" wp14:anchorId="7EAFFFEF" wp14:editId="10315F5A">
          <wp:simplePos x="0" y="0"/>
          <wp:positionH relativeFrom="column">
            <wp:posOffset>9110345</wp:posOffset>
          </wp:positionH>
          <wp:positionV relativeFrom="paragraph">
            <wp:posOffset>17145</wp:posOffset>
          </wp:positionV>
          <wp:extent cx="762000" cy="762000"/>
          <wp:effectExtent l="0" t="0" r="0" b="0"/>
          <wp:wrapNone/>
          <wp:docPr id="13" name="Bild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rrowheads="1"/>
                  </pic:cNvPicPr>
                </pic:nvPicPr>
                <pic:blipFill rotWithShape="1">
                  <a:blip r:embed="rId2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7" t="-2052" r="-1213" b="-970"/>
                  <a:stretch/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709">
      <w:t xml:space="preserve">KVALITETSSYSTEM FOR </w:t>
    </w:r>
    <w:r w:rsidR="00243E6C">
      <w:t>OPPVEKST</w:t>
    </w:r>
    <w:r w:rsidR="00211F60">
      <w:t>SEKTOREN</w:t>
    </w:r>
  </w:p>
  <w:p w14:paraId="30BC7C1D" w14:textId="77777777" w:rsidR="00B63783" w:rsidRPr="005F6740" w:rsidRDefault="00EB1544" w:rsidP="00EB1544">
    <w:pPr>
      <w:pStyle w:val="Topptekst"/>
      <w:tabs>
        <w:tab w:val="clear" w:pos="4536"/>
        <w:tab w:val="clear" w:pos="9072"/>
        <w:tab w:val="left" w:pos="4035"/>
      </w:tabs>
      <w:rPr>
        <w:sz w:val="12"/>
        <w:szCs w:val="12"/>
      </w:rPr>
    </w:pPr>
    <w:r>
      <w:rPr>
        <w:sz w:val="12"/>
        <w:szCs w:val="12"/>
      </w:rPr>
      <w:tab/>
    </w:r>
  </w:p>
  <w:p w14:paraId="49F22C2B" w14:textId="58A0AD30" w:rsidR="00B63783" w:rsidRPr="00286F15" w:rsidRDefault="004F17D5" w:rsidP="00B63783">
    <w:pPr>
      <w:pStyle w:val="Topptekst"/>
      <w:jc w:val="center"/>
      <w:rPr>
        <w:b/>
        <w:sz w:val="24"/>
        <w:szCs w:val="24"/>
      </w:rPr>
    </w:pPr>
    <w:sdt>
      <w:sdtPr>
        <w:rPr>
          <w:b/>
          <w:sz w:val="24"/>
          <w:szCs w:val="24"/>
        </w:rPr>
        <w:alias w:val="Tittel"/>
        <w:tag w:val=""/>
        <w:id w:val="396642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3668">
          <w:rPr>
            <w:b/>
            <w:sz w:val="24"/>
            <w:szCs w:val="24"/>
          </w:rPr>
          <w:t>Rutiner for: Særskilt språkopplæring – Når eleven bytter skole.</w:t>
        </w:r>
      </w:sdtContent>
    </w:sdt>
    <w:r w:rsidR="00286F15" w:rsidRPr="00286F15">
      <w:rPr>
        <w:b/>
        <w:sz w:val="24"/>
        <w:szCs w:val="24"/>
      </w:rPr>
      <w:t xml:space="preserve"> </w:t>
    </w:r>
    <w:r w:rsidR="00627D03" w:rsidRPr="00286F15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F502" w14:textId="6A92C6A7" w:rsidR="00B63783" w:rsidRDefault="006B4709" w:rsidP="008519BC">
    <w:pPr>
      <w:pStyle w:val="Topptekst"/>
      <w:tabs>
        <w:tab w:val="clear" w:pos="4536"/>
        <w:tab w:val="clear" w:pos="9072"/>
        <w:tab w:val="center" w:pos="7213"/>
      </w:tabs>
      <w:rPr>
        <w:sz w:val="32"/>
        <w:szCs w:val="32"/>
      </w:rPr>
    </w:pPr>
    <w:r w:rsidRPr="009C67FB">
      <w:rPr>
        <w:noProof/>
        <w:sz w:val="32"/>
        <w:szCs w:val="32"/>
        <w:lang w:eastAsia="nb-NO"/>
      </w:rPr>
      <w:drawing>
        <wp:anchor distT="0" distB="0" distL="114300" distR="114300" simplePos="0" relativeHeight="251657216" behindDoc="0" locked="0" layoutInCell="1" allowOverlap="1" wp14:anchorId="5FC9CA2D" wp14:editId="05C92AD4">
          <wp:simplePos x="0" y="0"/>
          <wp:positionH relativeFrom="column">
            <wp:posOffset>8225155</wp:posOffset>
          </wp:positionH>
          <wp:positionV relativeFrom="paragraph">
            <wp:posOffset>-48895</wp:posOffset>
          </wp:positionV>
          <wp:extent cx="1562100" cy="1609725"/>
          <wp:effectExtent l="0" t="0" r="0" b="9525"/>
          <wp:wrapNone/>
          <wp:docPr id="1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rrowheads="1"/>
                  </pic:cNvPicPr>
                </pic:nvPicPr>
                <pic:blipFill rotWithShape="1"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7" t="-2052" r="-1213" b="-970"/>
                  <a:stretch/>
                </pic:blipFill>
                <pic:spPr bwMode="auto">
                  <a:xfrm>
                    <a:off x="0" y="0"/>
                    <a:ext cx="15621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9BC">
      <w:rPr>
        <w:sz w:val="32"/>
        <w:szCs w:val="32"/>
      </w:rPr>
      <w:tab/>
    </w:r>
  </w:p>
  <w:p w14:paraId="108E23BF" w14:textId="586E6A71" w:rsidR="00B63783" w:rsidRPr="009C67FB" w:rsidRDefault="006B4709">
    <w:pPr>
      <w:pStyle w:val="Topptekst"/>
      <w:rPr>
        <w:sz w:val="32"/>
        <w:szCs w:val="32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F2915" wp14:editId="1DB7E465">
              <wp:simplePos x="0" y="0"/>
              <wp:positionH relativeFrom="column">
                <wp:posOffset>-557530</wp:posOffset>
              </wp:positionH>
              <wp:positionV relativeFrom="paragraph">
                <wp:posOffset>419100</wp:posOffset>
              </wp:positionV>
              <wp:extent cx="5314950" cy="0"/>
              <wp:effectExtent l="0" t="19050" r="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C772C" id="Rett linj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pt,33pt" to="374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" strokecolor="#76923c [2406]" strokeweight="2.25pt"/>
          </w:pict>
        </mc:Fallback>
      </mc:AlternateContent>
    </w:r>
    <w:r w:rsidR="00BC01E6">
      <w:rPr>
        <w:sz w:val="32"/>
        <w:szCs w:val="32"/>
      </w:rPr>
      <w:t xml:space="preserve">Kvalitetssystem for </w:t>
    </w:r>
    <w:r w:rsidR="000053B6">
      <w:rPr>
        <w:sz w:val="32"/>
        <w:szCs w:val="32"/>
      </w:rPr>
      <w:t>O</w:t>
    </w:r>
    <w:r w:rsidR="00C60B8E">
      <w:rPr>
        <w:sz w:val="32"/>
        <w:szCs w:val="32"/>
      </w:rPr>
      <w:t>ppvekst</w:t>
    </w:r>
    <w:r w:rsidR="000053B6">
      <w:rPr>
        <w:sz w:val="32"/>
        <w:szCs w:val="32"/>
      </w:rPr>
      <w:t>sektoren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C4"/>
    <w:multiLevelType w:val="hybridMultilevel"/>
    <w:tmpl w:val="6666E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7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9E"/>
    <w:rsid w:val="0000387D"/>
    <w:rsid w:val="000053B6"/>
    <w:rsid w:val="00085835"/>
    <w:rsid w:val="000C79A7"/>
    <w:rsid w:val="000D5E3E"/>
    <w:rsid w:val="000E3668"/>
    <w:rsid w:val="000F1B29"/>
    <w:rsid w:val="00101413"/>
    <w:rsid w:val="0012173A"/>
    <w:rsid w:val="0015689F"/>
    <w:rsid w:val="0017757E"/>
    <w:rsid w:val="001E4293"/>
    <w:rsid w:val="00211F60"/>
    <w:rsid w:val="00235BE3"/>
    <w:rsid w:val="00240620"/>
    <w:rsid w:val="00243E6C"/>
    <w:rsid w:val="00246266"/>
    <w:rsid w:val="0028396D"/>
    <w:rsid w:val="00285D83"/>
    <w:rsid w:val="00286F15"/>
    <w:rsid w:val="00290A9E"/>
    <w:rsid w:val="002A366F"/>
    <w:rsid w:val="002B536D"/>
    <w:rsid w:val="002C0F26"/>
    <w:rsid w:val="002D55E5"/>
    <w:rsid w:val="002D7FE2"/>
    <w:rsid w:val="002E753E"/>
    <w:rsid w:val="002F363D"/>
    <w:rsid w:val="003360E6"/>
    <w:rsid w:val="003722FD"/>
    <w:rsid w:val="003766C1"/>
    <w:rsid w:val="003805C4"/>
    <w:rsid w:val="00395469"/>
    <w:rsid w:val="00425351"/>
    <w:rsid w:val="004628F8"/>
    <w:rsid w:val="00474689"/>
    <w:rsid w:val="00484F19"/>
    <w:rsid w:val="0049771C"/>
    <w:rsid w:val="004C59FA"/>
    <w:rsid w:val="004F17D5"/>
    <w:rsid w:val="004F3F76"/>
    <w:rsid w:val="004F6384"/>
    <w:rsid w:val="004F658D"/>
    <w:rsid w:val="005211EE"/>
    <w:rsid w:val="00542CCD"/>
    <w:rsid w:val="005761BB"/>
    <w:rsid w:val="005B05F4"/>
    <w:rsid w:val="005B4407"/>
    <w:rsid w:val="005C7978"/>
    <w:rsid w:val="005D76E1"/>
    <w:rsid w:val="005E003D"/>
    <w:rsid w:val="005E3FFF"/>
    <w:rsid w:val="00603DB5"/>
    <w:rsid w:val="00611C0B"/>
    <w:rsid w:val="00627D03"/>
    <w:rsid w:val="00662FC4"/>
    <w:rsid w:val="0069115F"/>
    <w:rsid w:val="006974DD"/>
    <w:rsid w:val="006B4709"/>
    <w:rsid w:val="006C4136"/>
    <w:rsid w:val="006E3204"/>
    <w:rsid w:val="00711AF4"/>
    <w:rsid w:val="00715FC8"/>
    <w:rsid w:val="00723384"/>
    <w:rsid w:val="0073366D"/>
    <w:rsid w:val="00773272"/>
    <w:rsid w:val="00775AEB"/>
    <w:rsid w:val="00776C21"/>
    <w:rsid w:val="00783386"/>
    <w:rsid w:val="007D0578"/>
    <w:rsid w:val="007F36BF"/>
    <w:rsid w:val="008043AB"/>
    <w:rsid w:val="008276CC"/>
    <w:rsid w:val="008519BC"/>
    <w:rsid w:val="0087052C"/>
    <w:rsid w:val="00872CE7"/>
    <w:rsid w:val="008A0C75"/>
    <w:rsid w:val="008E1842"/>
    <w:rsid w:val="008F757F"/>
    <w:rsid w:val="00904275"/>
    <w:rsid w:val="009168C7"/>
    <w:rsid w:val="00941DC2"/>
    <w:rsid w:val="00960697"/>
    <w:rsid w:val="009616F7"/>
    <w:rsid w:val="00973925"/>
    <w:rsid w:val="0099502F"/>
    <w:rsid w:val="009F011A"/>
    <w:rsid w:val="009F36A3"/>
    <w:rsid w:val="00A56517"/>
    <w:rsid w:val="00A91AD2"/>
    <w:rsid w:val="00A9555E"/>
    <w:rsid w:val="00AA3E9A"/>
    <w:rsid w:val="00AD4CDB"/>
    <w:rsid w:val="00AF1C9F"/>
    <w:rsid w:val="00B07064"/>
    <w:rsid w:val="00B13469"/>
    <w:rsid w:val="00B25614"/>
    <w:rsid w:val="00B3106A"/>
    <w:rsid w:val="00B43607"/>
    <w:rsid w:val="00B63783"/>
    <w:rsid w:val="00B638D0"/>
    <w:rsid w:val="00B831EE"/>
    <w:rsid w:val="00BC01E6"/>
    <w:rsid w:val="00BC5E3E"/>
    <w:rsid w:val="00BD7F4A"/>
    <w:rsid w:val="00BE73CB"/>
    <w:rsid w:val="00C11754"/>
    <w:rsid w:val="00C13F51"/>
    <w:rsid w:val="00C2761D"/>
    <w:rsid w:val="00C30679"/>
    <w:rsid w:val="00C60B8E"/>
    <w:rsid w:val="00C80CAF"/>
    <w:rsid w:val="00C8793A"/>
    <w:rsid w:val="00D22FAF"/>
    <w:rsid w:val="00D234D6"/>
    <w:rsid w:val="00D356A9"/>
    <w:rsid w:val="00D45F54"/>
    <w:rsid w:val="00D46737"/>
    <w:rsid w:val="00D46A44"/>
    <w:rsid w:val="00D566EF"/>
    <w:rsid w:val="00D647E3"/>
    <w:rsid w:val="00D707E9"/>
    <w:rsid w:val="00DD771D"/>
    <w:rsid w:val="00DF4F51"/>
    <w:rsid w:val="00DF7001"/>
    <w:rsid w:val="00E07357"/>
    <w:rsid w:val="00E24445"/>
    <w:rsid w:val="00E32559"/>
    <w:rsid w:val="00E5567E"/>
    <w:rsid w:val="00E67A9C"/>
    <w:rsid w:val="00E91BD2"/>
    <w:rsid w:val="00EB1544"/>
    <w:rsid w:val="00F05695"/>
    <w:rsid w:val="00F36056"/>
    <w:rsid w:val="00F764CA"/>
    <w:rsid w:val="00FB65DC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4C1454C"/>
  <w15:docId w15:val="{4607E249-1E0F-4F0C-BEEE-2E4BBC1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09"/>
    <w:pPr>
      <w:spacing w:after="180" w:line="274" w:lineRule="auto"/>
    </w:pPr>
    <w:rPr>
      <w:rFonts w:asciiTheme="minorHAnsi" w:eastAsiaTheme="minorHAnsi" w:hAnsiTheme="minorHAnsi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470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5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B4709"/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Ingenmellomrom">
    <w:name w:val="No Spacing"/>
    <w:link w:val="IngenmellomromTegn"/>
    <w:uiPriority w:val="1"/>
    <w:qFormat/>
    <w:rsid w:val="006B4709"/>
    <w:pPr>
      <w:spacing w:after="0"/>
    </w:pPr>
    <w:rPr>
      <w:rFonts w:asciiTheme="minorHAnsi" w:eastAsiaTheme="minorHAnsi" w:hAnsiTheme="minorHAnsi"/>
    </w:rPr>
  </w:style>
  <w:style w:type="paragraph" w:styleId="Topptekst">
    <w:name w:val="header"/>
    <w:basedOn w:val="Normal"/>
    <w:link w:val="TopptekstTegn"/>
    <w:uiPriority w:val="99"/>
    <w:unhideWhenUsed/>
    <w:rsid w:val="006B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4709"/>
    <w:rPr>
      <w:rFonts w:asciiTheme="minorHAnsi" w:eastAsiaTheme="minorHAnsi" w:hAnsiTheme="minorHAnsi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6B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4709"/>
    <w:rPr>
      <w:rFonts w:asciiTheme="minorHAnsi" w:eastAsiaTheme="minorHAnsi" w:hAnsiTheme="minorHAnsi"/>
      <w:sz w:val="21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6B4709"/>
    <w:rPr>
      <w:rFonts w:asciiTheme="minorHAnsi" w:eastAsiaTheme="minorHAnsi" w:hAnsiTheme="minorHAnsi"/>
    </w:rPr>
  </w:style>
  <w:style w:type="table" w:styleId="Tabellrutenett">
    <w:name w:val="Table Grid"/>
    <w:basedOn w:val="Vanligtabell"/>
    <w:uiPriority w:val="59"/>
    <w:rsid w:val="006B4709"/>
    <w:pPr>
      <w:spacing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B4709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6B4709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709"/>
    <w:rPr>
      <w:rFonts w:ascii="Tahoma" w:eastAsiaTheme="minorHAnsi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5E3E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5E3E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15689F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5689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5689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5689F"/>
    <w:rPr>
      <w:rFonts w:asciiTheme="minorHAnsi" w:eastAsiaTheme="minorHAnsi" w:hAnsiTheme="min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568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5689F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kristiansand.kommune.n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DC6CE605F44FA89DD68A0E7348E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B1D525-E070-4B12-83E3-6CE6F2DD9104}"/>
      </w:docPartPr>
      <w:docPartBody>
        <w:p w:rsidR="00133C73" w:rsidRDefault="000B7BE0" w:rsidP="000B7BE0">
          <w:pPr>
            <w:pStyle w:val="E23DC6CE605F44FA89DD68A0E7348EFD6"/>
          </w:pPr>
          <w:r w:rsidRPr="00085835">
            <w:rPr>
              <w:rStyle w:val="Plassholdertekst"/>
              <w:sz w:val="22"/>
            </w:rPr>
            <w:t>Klikk her for å skrive inn tekst.</w:t>
          </w:r>
        </w:p>
      </w:docPartBody>
    </w:docPart>
    <w:docPart>
      <w:docPartPr>
        <w:name w:val="EA410CB1F2BF414A89B87D6ABE130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E0D63B-0104-4362-8F66-1918C5E04403}"/>
      </w:docPartPr>
      <w:docPartBody>
        <w:p w:rsidR="00133C73" w:rsidRDefault="000B7BE0" w:rsidP="000B7BE0">
          <w:pPr>
            <w:pStyle w:val="EA410CB1F2BF414A89B87D6ABE13045C6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03BE744CAB4F368606AFD028837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74F8D-BCF8-4B9C-A35B-2BFE7D5684C2}"/>
      </w:docPartPr>
      <w:docPartBody>
        <w:p w:rsidR="00133C73" w:rsidRDefault="00D6459C" w:rsidP="00D6459C">
          <w:pPr>
            <w:pStyle w:val="AE03BE744CAB4F368606AFD02883756214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11EC31366D498B814B597D4C175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FCC68-4664-4503-9DF2-1FC7A396B7A2}"/>
      </w:docPartPr>
      <w:docPartBody>
        <w:p w:rsidR="00133C73" w:rsidRDefault="000B7BE0" w:rsidP="000B7BE0">
          <w:pPr>
            <w:pStyle w:val="7011EC31366D498B814B597D4C17516B6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C8DC900F5A42BF94C0A70805D3C0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B902B-EEEA-4A70-8F65-3BFE66E1ADD3}"/>
      </w:docPartPr>
      <w:docPartBody>
        <w:p w:rsidR="00133C73" w:rsidRDefault="000B7BE0" w:rsidP="000B7BE0">
          <w:pPr>
            <w:pStyle w:val="FFC8DC900F5A42BF94C0A70805D3C02D6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9C10ACB49964288AF29AB8F69D19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583CAB-FE9E-47C5-932A-5EF41280673D}"/>
      </w:docPartPr>
      <w:docPartBody>
        <w:p w:rsidR="00133C73" w:rsidRDefault="0088294B" w:rsidP="0088294B">
          <w:pPr>
            <w:pStyle w:val="B9C10ACB49964288AF29AB8F69D1926A9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EA3B1DFC46F4207AE0B091C466174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CC7002-B620-4A61-AF04-18CC5A8084EB}"/>
      </w:docPartPr>
      <w:docPartBody>
        <w:p w:rsidR="00133C73" w:rsidRDefault="00D6459C" w:rsidP="00D6459C">
          <w:pPr>
            <w:pStyle w:val="3EA3B1DFC46F4207AE0B091C4661744F14"/>
          </w:pPr>
          <w:r w:rsidRPr="0008583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DD63C6643CB44C886FEF716F063A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861C3-3237-423A-BA6E-779AA65C70E3}"/>
      </w:docPartPr>
      <w:docPartBody>
        <w:p w:rsidR="00133C73" w:rsidRDefault="000B7BE0" w:rsidP="000B7BE0">
          <w:pPr>
            <w:pStyle w:val="ADD63C6643CB44C886FEF716F063A7B24"/>
          </w:pPr>
          <w:r>
            <w:rPr>
              <w:rStyle w:val="Plassholdertekst"/>
            </w:rPr>
            <w:t>Utarbeidelsesdato</w:t>
          </w:r>
        </w:p>
      </w:docPartBody>
    </w:docPart>
    <w:docPart>
      <w:docPartPr>
        <w:name w:val="9BE50B0E5E3544818AAB4C1DF63643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3A99B-8142-4045-8995-972FC265E057}"/>
      </w:docPartPr>
      <w:docPartBody>
        <w:p w:rsidR="00133C73" w:rsidRDefault="000B7BE0">
          <w:r>
            <w:t xml:space="preserve">     </w:t>
          </w:r>
        </w:p>
      </w:docPartBody>
    </w:docPart>
    <w:docPart>
      <w:docPartPr>
        <w:name w:val="36EF9B88D92743A3BA153DC2F5A50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1041D-2794-42A2-B315-4ADBAE319502}"/>
      </w:docPartPr>
      <w:docPartBody>
        <w:p w:rsidR="00133C73" w:rsidRDefault="00D6459C" w:rsidP="00D6459C">
          <w:pPr>
            <w:pStyle w:val="36EF9B88D92743A3BA153DC2F5A50F3E12"/>
          </w:pPr>
          <w:r>
            <w:rPr>
              <w:rStyle w:val="Plassholdertekst"/>
            </w:rPr>
            <w:t>Revisjonsdato</w:t>
          </w:r>
        </w:p>
      </w:docPartBody>
    </w:docPart>
    <w:docPart>
      <w:docPartPr>
        <w:name w:val="44769B20E9DF49118DB17075B5AB9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01EFF2-9ECF-468C-AA75-253939E2AB05}"/>
      </w:docPartPr>
      <w:docPartBody>
        <w:p w:rsidR="0088294B" w:rsidRDefault="000B7BE0" w:rsidP="000B7BE0">
          <w:pPr>
            <w:pStyle w:val="44769B20E9DF49118DB17075B5AB94AD4"/>
          </w:pPr>
          <w:r>
            <w:rPr>
              <w:rStyle w:val="Plassholdertekst"/>
            </w:rPr>
            <w:t>Velg virksomhet</w:t>
          </w:r>
        </w:p>
      </w:docPartBody>
    </w:docPart>
    <w:docPart>
      <w:docPartPr>
        <w:name w:val="024ECA30792744F684964397646C9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CD2EC-BB69-4975-9653-C290A8B9820B}"/>
      </w:docPartPr>
      <w:docPartBody>
        <w:p w:rsidR="0088294B" w:rsidRDefault="00971496" w:rsidP="00971496">
          <w:pPr>
            <w:pStyle w:val="024ECA30792744F684964397646C90D57"/>
          </w:pPr>
          <w:r>
            <w:rPr>
              <w:rStyle w:val="Plassholdertekst"/>
            </w:rPr>
            <w:t xml:space="preserve">Velg </w:t>
          </w:r>
          <w:r w:rsidRPr="00E41ACD">
            <w:rPr>
              <w:rStyle w:val="Plassholdertekst"/>
            </w:rPr>
            <w:t>dato.</w:t>
          </w:r>
        </w:p>
      </w:docPartBody>
    </w:docPart>
    <w:docPart>
      <w:docPartPr>
        <w:name w:val="0DC201F2C6324B38A605D85CF9D0E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42DDF4-2935-4DDC-ADB7-B05772C2BF4F}"/>
      </w:docPartPr>
      <w:docPartBody>
        <w:p w:rsidR="0088294B" w:rsidRDefault="00D6459C" w:rsidP="00D6459C">
          <w:pPr>
            <w:pStyle w:val="0DC201F2C6324B38A605D85CF9D0EC416"/>
          </w:pPr>
          <w:r>
            <w:rPr>
              <w:szCs w:val="21"/>
            </w:rPr>
            <w:t xml:space="preserve">     </w:t>
          </w:r>
        </w:p>
      </w:docPartBody>
    </w:docPart>
    <w:docPart>
      <w:docPartPr>
        <w:name w:val="FBFDD270F0584539A7B658930EB69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1BD253-21D1-4615-B0CD-CE8CF208EEE0}"/>
      </w:docPartPr>
      <w:docPartBody>
        <w:p w:rsidR="00062033" w:rsidRDefault="00D6459C" w:rsidP="00D6459C">
          <w:pPr>
            <w:pStyle w:val="FBFDD270F0584539A7B658930EB69489"/>
          </w:pPr>
          <w:r w:rsidRPr="00723384">
            <w:rPr>
              <w:sz w:val="16"/>
              <w:szCs w:val="16"/>
            </w:rPr>
            <w:t xml:space="preserve">  For oppvekstdirektøren Trond Arne Johansen</w:t>
          </w: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57"/>
    <w:rsid w:val="00062033"/>
    <w:rsid w:val="000B7BE0"/>
    <w:rsid w:val="00133C73"/>
    <w:rsid w:val="002D3E57"/>
    <w:rsid w:val="006F22EE"/>
    <w:rsid w:val="0088294B"/>
    <w:rsid w:val="00971496"/>
    <w:rsid w:val="00D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6459C"/>
    <w:rPr>
      <w:color w:val="808080"/>
    </w:rPr>
  </w:style>
  <w:style w:type="paragraph" w:customStyle="1" w:styleId="44769B20E9DF49118DB17075B5AB94AD4">
    <w:name w:val="44769B20E9DF49118DB17075B5AB94AD4"/>
    <w:rsid w:val="000B7B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23DC6CE605F44FA89DD68A0E7348EFD6">
    <w:name w:val="E23DC6CE605F44FA89DD68A0E7348EFD6"/>
    <w:rsid w:val="000B7B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410CB1F2BF414A89B87D6ABE13045C6">
    <w:name w:val="EA410CB1F2BF414A89B87D6ABE13045C6"/>
    <w:rsid w:val="000B7BE0"/>
    <w:pPr>
      <w:spacing w:after="0" w:line="240" w:lineRule="auto"/>
    </w:pPr>
    <w:rPr>
      <w:rFonts w:eastAsiaTheme="minorHAnsi"/>
      <w:lang w:eastAsia="en-US"/>
    </w:rPr>
  </w:style>
  <w:style w:type="paragraph" w:customStyle="1" w:styleId="7011EC31366D498B814B597D4C17516B6">
    <w:name w:val="7011EC31366D498B814B597D4C17516B6"/>
    <w:rsid w:val="000B7BE0"/>
    <w:pPr>
      <w:spacing w:after="0" w:line="240" w:lineRule="auto"/>
    </w:pPr>
    <w:rPr>
      <w:rFonts w:eastAsiaTheme="minorHAnsi"/>
      <w:lang w:eastAsia="en-US"/>
    </w:rPr>
  </w:style>
  <w:style w:type="paragraph" w:customStyle="1" w:styleId="FFC8DC900F5A42BF94C0A70805D3C02D6">
    <w:name w:val="FFC8DC900F5A42BF94C0A70805D3C02D6"/>
    <w:rsid w:val="000B7BE0"/>
    <w:pPr>
      <w:spacing w:after="0" w:line="240" w:lineRule="auto"/>
    </w:pPr>
    <w:rPr>
      <w:rFonts w:eastAsiaTheme="minorHAnsi"/>
      <w:lang w:eastAsia="en-US"/>
    </w:rPr>
  </w:style>
  <w:style w:type="paragraph" w:customStyle="1" w:styleId="ADD63C6643CB44C886FEF716F063A7B24">
    <w:name w:val="ADD63C6643CB44C886FEF716F063A7B24"/>
    <w:rsid w:val="000B7B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C10ACB49964288AF29AB8F69D1926A9">
    <w:name w:val="B9C10ACB49964288AF29AB8F69D1926A9"/>
    <w:rsid w:val="0088294B"/>
    <w:pPr>
      <w:spacing w:after="0" w:line="240" w:lineRule="auto"/>
    </w:pPr>
    <w:rPr>
      <w:rFonts w:eastAsiaTheme="minorHAnsi"/>
      <w:lang w:eastAsia="en-US"/>
    </w:rPr>
  </w:style>
  <w:style w:type="paragraph" w:customStyle="1" w:styleId="024ECA30792744F684964397646C90D57">
    <w:name w:val="024ECA30792744F684964397646C90D57"/>
    <w:rsid w:val="0097149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03BE744CAB4F368606AFD02883756214">
    <w:name w:val="AE03BE744CAB4F368606AFD02883756214"/>
    <w:rsid w:val="00D6459C"/>
    <w:pPr>
      <w:spacing w:after="0" w:line="240" w:lineRule="auto"/>
    </w:pPr>
    <w:rPr>
      <w:rFonts w:eastAsiaTheme="minorHAnsi"/>
      <w:lang w:eastAsia="en-US"/>
    </w:rPr>
  </w:style>
  <w:style w:type="paragraph" w:customStyle="1" w:styleId="3EA3B1DFC46F4207AE0B091C4661744F14">
    <w:name w:val="3EA3B1DFC46F4207AE0B091C4661744F14"/>
    <w:rsid w:val="00D6459C"/>
    <w:pPr>
      <w:spacing w:after="0" w:line="240" w:lineRule="auto"/>
    </w:pPr>
    <w:rPr>
      <w:rFonts w:eastAsiaTheme="minorHAnsi"/>
      <w:lang w:eastAsia="en-US"/>
    </w:rPr>
  </w:style>
  <w:style w:type="paragraph" w:customStyle="1" w:styleId="36EF9B88D92743A3BA153DC2F5A50F3E12">
    <w:name w:val="36EF9B88D92743A3BA153DC2F5A50F3E12"/>
    <w:rsid w:val="00D6459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C201F2C6324B38A605D85CF9D0EC416">
    <w:name w:val="0DC201F2C6324B38A605D85CF9D0EC416"/>
    <w:rsid w:val="00D6459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FDD270F0584539A7B658930EB69489">
    <w:name w:val="FBFDD270F0584539A7B658930EB69489"/>
    <w:rsid w:val="00D645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3E629ABB76047958B7145DD96AD96" ma:contentTypeVersion="11" ma:contentTypeDescription="Opprett et nytt dokument." ma:contentTypeScope="" ma:versionID="38e632204495fa3247447058248459da">
  <xsd:schema xmlns:xsd="http://www.w3.org/2001/XMLSchema" xmlns:xs="http://www.w3.org/2001/XMLSchema" xmlns:p="http://schemas.microsoft.com/office/2006/metadata/properties" xmlns:ns2="db125cd4-4ad6-44f3-ad19-7da0bbc45f79" targetNamespace="http://schemas.microsoft.com/office/2006/metadata/properties" ma:root="true" ma:fieldsID="d3ee087c156160de02ab342c1c68b5ff" ns2:_="">
    <xsd:import namespace="db125cd4-4ad6-44f3-ad19-7da0bbc45f7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5cd4-4ad6-44f3-ad19-7da0bbc45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1AE87-088A-477F-BC43-73EC00791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1196A-C9D5-4323-93EF-D5F3D4FD2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C3626-9A09-4D1B-BDB6-078C679D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25cd4-4ad6-44f3-ad19-7da0bbc45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8C1DE7-1A54-4CEC-A065-D10C69A5D3E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b125cd4-4ad6-44f3-ad19-7da0bbc45f7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Rutiner for: Særskilt språkopplæring – Når eleven bytter skole.</vt:lpstr>
    </vt:vector>
  </TitlesOfParts>
  <Company>Kristiansand kommune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for: Særskilt språkopplæring – Når eleven bytter skole.</dc:title>
  <dc:subject/>
  <dc:creator>Kristin Holen</dc:creator>
  <cp:keywords/>
  <dc:description/>
  <cp:lastModifiedBy>Alemi Gholam Sakhi</cp:lastModifiedBy>
  <cp:revision>2</cp:revision>
  <dcterms:created xsi:type="dcterms:W3CDTF">2022-12-23T20:45:00Z</dcterms:created>
  <dcterms:modified xsi:type="dcterms:W3CDTF">2022-12-23T20:45:00Z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0x0101008A23E629ABB76047958B7145DD96AD96</vt:lpwstr>
  </property>
  <property fmtid="{D5CDD505-2E9C-101B-9397-08002B2CF9AE}" pid="3" name="Utarbeidet av">
    <vt:lpwstr/>
  </property>
  <property fmtid="{D5CDD505-2E9C-101B-9397-08002B2CF9AE}" pid="4" name="Dokumenteier">
    <vt:lpwstr/>
  </property>
  <property fmtid="{D5CDD505-2E9C-101B-9397-08002B2CF9AE}" pid="5" name="Dokumentklassifisering">
    <vt:lpwstr/>
  </property>
  <property fmtid="{D5CDD505-2E9C-101B-9397-08002B2CF9AE}" pid="6" name="DLCPolicyLabelValue">
    <vt:lpwstr>Versjon: {_UIVersionString}</vt:lpwstr>
  </property>
  <property fmtid="{D5CDD505-2E9C-101B-9397-08002B2CF9AE}" pid="7" name="DLCPolicyLabelClientValue">
    <vt:lpwstr>Versjon: {_UIVersionString}</vt:lpwstr>
  </property>
  <property fmtid="{D5CDD505-2E9C-101B-9397-08002B2CF9AE}" pid="8" name="Dokumenteier0">
    <vt:lpwstr/>
  </property>
  <property fmtid="{D5CDD505-2E9C-101B-9397-08002B2CF9AE}" pid="9" name="_dlc_DocIdItemGuid">
    <vt:lpwstr>6101720c-cf2f-4b25-991c-5f87121c2bde</vt:lpwstr>
  </property>
  <property fmtid="{D5CDD505-2E9C-101B-9397-08002B2CF9AE}" pid="10" name="Virksomhetsomr_x00e5_der">
    <vt:lpwstr>63;#Barne- og familietjenester|cd42ece7-6446-48e6-8498-ea0e9da8d396;#76;#Barnehageenheter|abd849fe-e686-4ae7-a454-6ab78e3dcd63;#77;#Skoleenheter|8eb438ea-d80b-4e0d-8da8-d37c3e7cd74d;#78;#Støtteenheter|d02bf6f6-2d63-4550-9c73-9d17b314e0c9</vt:lpwstr>
  </property>
  <property fmtid="{D5CDD505-2E9C-101B-9397-08002B2CF9AE}" pid="11" name="Hovedtjeneste">
    <vt:lpwstr>64;#Helsetjenester|bd39e60a-517d-4b1e-9096-e112552dd5b4;#74;#Enslige mindreårige|07d4ff2b-047f-42ce-9c21-2994aaa2f7b2;#75;#Barnevern|41a1749c-c9c9-4ab6-b67e-ac358484658e;#85;#Barnehager|87c50e90-e3cc-477f-a73c-e3f9aa2913d9;#86;#Skoler|6ab00a8e-66e2-4feb-9</vt:lpwstr>
  </property>
  <property fmtid="{D5CDD505-2E9C-101B-9397-08002B2CF9AE}" pid="12" name="Emneord">
    <vt:lpwstr/>
  </property>
  <property fmtid="{D5CDD505-2E9C-101B-9397-08002B2CF9AE}" pid="13" name="Virksomhetsområder">
    <vt:lpwstr>63;#Barne- og familietjenester|cd42ece7-6446-48e6-8498-ea0e9da8d396;#76;#Barnehageenheter|abd849fe-e686-4ae7-a454-6ab78e3dcd63;#77;#Skoleenheter|8eb438ea-d80b-4e0d-8da8-d37c3e7cd74d;#78;#Støtteenheter|d02bf6f6-2d63-4550-9c73-9d17b314e0c9</vt:lpwstr>
  </property>
</Properties>
</file>